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FE7CB" w14:textId="280A1F09" w:rsidR="001334C2" w:rsidRDefault="00E83424">
      <w:pPr>
        <w:rPr>
          <w:rFonts w:ascii="Calibri" w:hAnsi="Calibri" w:cs="Calibri"/>
          <w:noProof/>
          <w:szCs w:val="21"/>
          <w:lang w:eastAsia="en-US"/>
        </w:rPr>
      </w:pPr>
      <w:r w:rsidRPr="00AE2C1E">
        <w:rPr>
          <w:rFonts w:ascii="Calibri" w:hAnsi="Calibri" w:cs="Calibri"/>
          <w:noProof/>
          <w:szCs w:val="21"/>
          <w:lang w:eastAsia="en-US"/>
        </w:rPr>
        <w:drawing>
          <wp:anchor distT="0" distB="0" distL="114300" distR="114300" simplePos="0" relativeHeight="251660288" behindDoc="0" locked="0" layoutInCell="1" allowOverlap="1" wp14:anchorId="680AEE9B" wp14:editId="5DD5B9F2">
            <wp:simplePos x="0" y="0"/>
            <wp:positionH relativeFrom="column">
              <wp:posOffset>4143375</wp:posOffset>
            </wp:positionH>
            <wp:positionV relativeFrom="paragraph">
              <wp:posOffset>-508000</wp:posOffset>
            </wp:positionV>
            <wp:extent cx="2138045" cy="889000"/>
            <wp:effectExtent l="0" t="0" r="0" b="6350"/>
            <wp:wrapNone/>
            <wp:docPr id="1026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FA441608-7955-A2EC-F0C6-A4C12D3F78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">
                      <a:extLst>
                        <a:ext uri="{FF2B5EF4-FFF2-40B4-BE49-F238E27FC236}">
                          <a16:creationId xmlns:a16="http://schemas.microsoft.com/office/drawing/2014/main" id="{FA441608-7955-A2EC-F0C6-A4C12D3F781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155">
        <w:rPr>
          <w:rFonts w:ascii="Calibri" w:hAnsi="Calibri" w:cs="Calibri"/>
          <w:noProof/>
          <w:szCs w:val="21"/>
          <w:lang w:eastAsia="en-US"/>
        </w:rPr>
        <w:drawing>
          <wp:anchor distT="0" distB="0" distL="114300" distR="114300" simplePos="0" relativeHeight="251658239" behindDoc="0" locked="0" layoutInCell="1" allowOverlap="1" wp14:anchorId="43442FA0" wp14:editId="5BB16AA8">
            <wp:simplePos x="0" y="0"/>
            <wp:positionH relativeFrom="page">
              <wp:posOffset>-790575</wp:posOffset>
            </wp:positionH>
            <wp:positionV relativeFrom="paragraph">
              <wp:posOffset>-828040</wp:posOffset>
            </wp:positionV>
            <wp:extent cx="8380730" cy="2266950"/>
            <wp:effectExtent l="0" t="0" r="127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7" b="3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073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956EB" w14:textId="6798F667" w:rsidR="001334C2" w:rsidRDefault="001334C2">
      <w:pPr>
        <w:rPr>
          <w:rFonts w:ascii="Calibri" w:hAnsi="Calibri" w:cs="Calibri"/>
          <w:noProof/>
          <w:szCs w:val="21"/>
          <w:lang w:eastAsia="en-US"/>
        </w:rPr>
      </w:pPr>
    </w:p>
    <w:p w14:paraId="7D488EFF" w14:textId="63A7E436" w:rsidR="004D7D80" w:rsidRPr="00AE2C1E" w:rsidRDefault="00E83424">
      <w:pPr>
        <w:rPr>
          <w:rFonts w:ascii="Calibri" w:hAnsi="Calibri" w:cs="Calibri"/>
          <w:szCs w:val="21"/>
          <w:lang w:val="de-DE"/>
        </w:rPr>
      </w:pPr>
      <w:r w:rsidRPr="00AE2C1E">
        <w:rPr>
          <w:rFonts w:ascii="Calibri" w:hAnsi="Calibri" w:cs="Calibri"/>
          <w:noProof/>
          <w:szCs w:val="21"/>
          <w:lang w:eastAsia="en-US"/>
        </w:rPr>
        <w:drawing>
          <wp:anchor distT="0" distB="0" distL="114300" distR="114300" simplePos="0" relativeHeight="251661312" behindDoc="0" locked="0" layoutInCell="1" allowOverlap="1" wp14:anchorId="6D1AB0A2" wp14:editId="69698B0E">
            <wp:simplePos x="0" y="0"/>
            <wp:positionH relativeFrom="column">
              <wp:posOffset>4140200</wp:posOffset>
            </wp:positionH>
            <wp:positionV relativeFrom="paragraph">
              <wp:posOffset>62230</wp:posOffset>
            </wp:positionV>
            <wp:extent cx="1401445" cy="647700"/>
            <wp:effectExtent l="0" t="0" r="8255" b="0"/>
            <wp:wrapNone/>
            <wp:docPr id="1027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9B5239F-A634-0884-F2EC-91BEE057AF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2">
                      <a:extLst>
                        <a:ext uri="{FF2B5EF4-FFF2-40B4-BE49-F238E27FC236}">
                          <a16:creationId xmlns:a16="http://schemas.microsoft.com/office/drawing/2014/main" id="{F9B5239F-A634-0884-F2EC-91BEE057AFD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2C1E">
        <w:rPr>
          <w:rFonts w:ascii="Calibri" w:hAnsi="Calibri" w:cs="Calibri"/>
          <w:noProof/>
          <w:szCs w:val="21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2AA67B7E" wp14:editId="11089153">
            <wp:simplePos x="0" y="0"/>
            <wp:positionH relativeFrom="column">
              <wp:posOffset>5625465</wp:posOffset>
            </wp:positionH>
            <wp:positionV relativeFrom="paragraph">
              <wp:posOffset>66040</wp:posOffset>
            </wp:positionV>
            <wp:extent cx="647700" cy="647700"/>
            <wp:effectExtent l="0" t="0" r="0" b="0"/>
            <wp:wrapNone/>
            <wp:docPr id="11" name="Picture 11" descr="HL_Colour_25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L_Colour_25m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2BD67" w14:textId="564BED4A" w:rsidR="004D7D80" w:rsidRPr="00AE2C1E" w:rsidRDefault="004D7D80">
      <w:pPr>
        <w:pStyle w:val="Body"/>
        <w:tabs>
          <w:tab w:val="left" w:pos="1845"/>
        </w:tabs>
        <w:spacing w:after="120"/>
        <w:rPr>
          <w:rFonts w:ascii="Calibri" w:hAnsi="Calibri" w:cs="Calibri"/>
          <w:color w:val="003300"/>
          <w:szCs w:val="21"/>
          <w:lang w:val="de-DE"/>
        </w:rPr>
      </w:pPr>
    </w:p>
    <w:p w14:paraId="0CA4C714" w14:textId="72F57AD6" w:rsidR="00792D94" w:rsidRPr="00AE2C1E" w:rsidRDefault="00792D94" w:rsidP="00792D94">
      <w:pPr>
        <w:keepNext/>
        <w:spacing w:before="240"/>
        <w:jc w:val="left"/>
        <w:outlineLvl w:val="0"/>
        <w:rPr>
          <w:rFonts w:ascii="Calibri" w:hAnsi="Calibri" w:cs="Calibri"/>
          <w:b/>
          <w:sz w:val="24"/>
          <w:szCs w:val="21"/>
          <w:lang w:val="de-DE"/>
        </w:rPr>
      </w:pPr>
    </w:p>
    <w:p w14:paraId="4E764AB1" w14:textId="77777777" w:rsidR="001E40E9" w:rsidRPr="00AE2C1E" w:rsidRDefault="001E40E9" w:rsidP="00792D94">
      <w:pPr>
        <w:keepNext/>
        <w:spacing w:before="240"/>
        <w:jc w:val="left"/>
        <w:outlineLvl w:val="0"/>
        <w:rPr>
          <w:rFonts w:ascii="Calibri" w:hAnsi="Calibri" w:cs="Calibri"/>
          <w:b/>
          <w:sz w:val="24"/>
          <w:szCs w:val="21"/>
          <w:lang w:val="de-DE"/>
        </w:rPr>
      </w:pPr>
    </w:p>
    <w:p w14:paraId="287613EC" w14:textId="68D5A6D3" w:rsidR="004D7D80" w:rsidRPr="00AE2C1E" w:rsidRDefault="001E40E9" w:rsidP="00556168">
      <w:pPr>
        <w:keepNext/>
        <w:spacing w:before="360"/>
        <w:jc w:val="left"/>
        <w:outlineLvl w:val="0"/>
        <w:rPr>
          <w:rFonts w:ascii="Calibri" w:hAnsi="Calibri" w:cs="Calibri"/>
          <w:b/>
          <w:sz w:val="24"/>
          <w:szCs w:val="21"/>
          <w:lang w:val="en-US"/>
        </w:rPr>
      </w:pPr>
      <w:r w:rsidRPr="00AE2C1E">
        <w:rPr>
          <w:rFonts w:ascii="Calibri" w:hAnsi="Calibri" w:cs="Calibri"/>
          <w:b/>
          <w:sz w:val="24"/>
          <w:szCs w:val="21"/>
          <w:lang w:val="en-US"/>
        </w:rPr>
        <w:t>Caucasus and Central Asia Construction Forum</w:t>
      </w:r>
    </w:p>
    <w:p w14:paraId="26BA50D1" w14:textId="77777777" w:rsidR="00C32032" w:rsidRDefault="001E40E9" w:rsidP="006274A1">
      <w:pPr>
        <w:spacing w:after="240" w:line="276" w:lineRule="auto"/>
        <w:jc w:val="left"/>
        <w:rPr>
          <w:rFonts w:ascii="Calibri" w:hAnsi="Calibri" w:cs="Calibri"/>
          <w:b/>
          <w:bCs/>
          <w:i/>
          <w:sz w:val="20"/>
        </w:rPr>
      </w:pPr>
      <w:r w:rsidRPr="001E40E9">
        <w:rPr>
          <w:rFonts w:ascii="Calibri" w:hAnsi="Calibri" w:cs="Calibri"/>
          <w:i/>
          <w:iCs/>
          <w:sz w:val="20"/>
        </w:rPr>
        <w:t xml:space="preserve">Organized by </w:t>
      </w:r>
      <w:r w:rsidRPr="001E40E9">
        <w:rPr>
          <w:rFonts w:ascii="Calibri" w:hAnsi="Calibri" w:cs="Calibri"/>
          <w:b/>
          <w:bCs/>
          <w:i/>
          <w:sz w:val="20"/>
        </w:rPr>
        <w:t>Georgian Association of Consulting Engineers</w:t>
      </w:r>
      <w:r w:rsidRPr="00544408">
        <w:rPr>
          <w:rFonts w:ascii="Calibri" w:hAnsi="Calibri" w:cs="Calibri"/>
          <w:b/>
          <w:bCs/>
          <w:i/>
          <w:sz w:val="20"/>
        </w:rPr>
        <w:t xml:space="preserve"> </w:t>
      </w:r>
      <w:r w:rsidRPr="00544408">
        <w:rPr>
          <w:rFonts w:ascii="Calibri" w:hAnsi="Calibri" w:cs="Calibri"/>
          <w:i/>
          <w:sz w:val="20"/>
        </w:rPr>
        <w:t>i</w:t>
      </w:r>
      <w:r w:rsidRPr="001E40E9">
        <w:rPr>
          <w:rFonts w:ascii="Calibri" w:hAnsi="Calibri" w:cs="Calibri"/>
          <w:i/>
          <w:iCs/>
          <w:sz w:val="20"/>
        </w:rPr>
        <w:t>n collaboration</w:t>
      </w:r>
      <w:r w:rsidR="00E8070D">
        <w:rPr>
          <w:rFonts w:ascii="Calibri" w:hAnsi="Calibri" w:cs="Calibri"/>
          <w:i/>
          <w:iCs/>
          <w:sz w:val="20"/>
        </w:rPr>
        <w:t xml:space="preserve"> </w:t>
      </w:r>
      <w:r w:rsidRPr="001E40E9">
        <w:rPr>
          <w:rFonts w:ascii="Calibri" w:hAnsi="Calibri" w:cs="Calibri"/>
          <w:i/>
          <w:iCs/>
          <w:sz w:val="20"/>
        </w:rPr>
        <w:t>with</w:t>
      </w:r>
      <w:r w:rsidRPr="001E40E9">
        <w:rPr>
          <w:rFonts w:ascii="Calibri" w:hAnsi="Calibri" w:cs="Calibri"/>
          <w:b/>
          <w:bCs/>
          <w:i/>
          <w:sz w:val="20"/>
        </w:rPr>
        <w:t xml:space="preserve"> Hogan Lovells</w:t>
      </w:r>
      <w:r w:rsidRPr="001E40E9">
        <w:rPr>
          <w:rFonts w:ascii="Calibri" w:hAnsi="Calibri" w:cs="Calibri"/>
          <w:i/>
          <w:iCs/>
          <w:sz w:val="20"/>
        </w:rPr>
        <w:t xml:space="preserve"> and </w:t>
      </w:r>
      <w:r w:rsidRPr="001E40E9">
        <w:rPr>
          <w:rFonts w:ascii="Calibri" w:hAnsi="Calibri" w:cs="Calibri"/>
          <w:b/>
          <w:bCs/>
          <w:i/>
          <w:sz w:val="20"/>
        </w:rPr>
        <w:t>Intelligent Solution LLC</w:t>
      </w:r>
    </w:p>
    <w:p w14:paraId="62EEEB95" w14:textId="191A72FF" w:rsidR="006274A1" w:rsidRDefault="001E40E9" w:rsidP="006274A1">
      <w:pPr>
        <w:spacing w:after="240" w:line="276" w:lineRule="auto"/>
        <w:jc w:val="left"/>
        <w:rPr>
          <w:rFonts w:ascii="Calibri" w:hAnsi="Calibri" w:cs="Calibri"/>
          <w:b/>
          <w:sz w:val="20"/>
          <w:szCs w:val="24"/>
          <w:lang w:val="en-US"/>
        </w:rPr>
      </w:pPr>
      <w:r w:rsidRPr="006D6555">
        <w:rPr>
          <w:rFonts w:ascii="Calibri" w:hAnsi="Calibri" w:cs="Calibri"/>
          <w:b/>
          <w:sz w:val="20"/>
          <w:szCs w:val="24"/>
          <w:lang w:val="en-US"/>
        </w:rPr>
        <w:t xml:space="preserve">12 – 13 June 2024, Tbilisi, Georgia </w:t>
      </w:r>
    </w:p>
    <w:p w14:paraId="1F774C02" w14:textId="21508D56" w:rsidR="006274A1" w:rsidRDefault="006274A1" w:rsidP="00C32032">
      <w:pPr>
        <w:spacing w:line="240" w:lineRule="auto"/>
        <w:jc w:val="left"/>
        <w:rPr>
          <w:rFonts w:ascii="Calibri" w:hAnsi="Calibri" w:cs="Calibri"/>
          <w:b/>
          <w:sz w:val="20"/>
          <w:szCs w:val="24"/>
          <w:lang w:val="en-US"/>
        </w:rPr>
      </w:pPr>
      <w:r w:rsidRPr="006274A1">
        <w:rPr>
          <w:rFonts w:ascii="Calibri" w:hAnsi="Calibri" w:cs="Calibri"/>
          <w:b/>
          <w:sz w:val="20"/>
          <w:szCs w:val="24"/>
          <w:lang w:val="en-US"/>
        </w:rPr>
        <w:t>Pullman Tbilisi Axis Towers</w:t>
      </w:r>
      <w:r>
        <w:rPr>
          <w:rFonts w:ascii="Calibri" w:hAnsi="Calibri" w:cs="Calibri"/>
          <w:b/>
          <w:sz w:val="20"/>
          <w:szCs w:val="24"/>
          <w:lang w:val="en-US"/>
        </w:rPr>
        <w:t xml:space="preserve"> </w:t>
      </w:r>
    </w:p>
    <w:p w14:paraId="55E4E0AE" w14:textId="2A4AD7BD" w:rsidR="001E40E9" w:rsidRPr="006D6555" w:rsidRDefault="00114367" w:rsidP="00C32032">
      <w:pPr>
        <w:spacing w:line="240" w:lineRule="auto"/>
        <w:contextualSpacing/>
        <w:jc w:val="left"/>
        <w:rPr>
          <w:rFonts w:ascii="Calibri" w:hAnsi="Calibri" w:cs="Calibri"/>
          <w:b/>
          <w:sz w:val="20"/>
          <w:szCs w:val="24"/>
          <w:lang w:val="en-US"/>
        </w:rPr>
      </w:pPr>
      <w:r>
        <w:rPr>
          <w:rFonts w:ascii="Calibri" w:hAnsi="Calibri" w:cs="Calibri"/>
          <w:b/>
          <w:sz w:val="20"/>
          <w:szCs w:val="24"/>
          <w:lang w:val="en-US"/>
        </w:rPr>
        <w:t xml:space="preserve">Address: </w:t>
      </w:r>
      <w:r w:rsidR="006274A1" w:rsidRPr="006274A1">
        <w:rPr>
          <w:rFonts w:ascii="Calibri" w:hAnsi="Calibri" w:cs="Calibri"/>
          <w:b/>
          <w:sz w:val="20"/>
          <w:szCs w:val="24"/>
          <w:lang w:val="en-US"/>
        </w:rPr>
        <w:t>Chavchavadze ave. 37m, Vake-Saburtalo District, Tbilisi, Georgia</w:t>
      </w:r>
    </w:p>
    <w:p w14:paraId="4C7BA701" w14:textId="77777777" w:rsidR="001E40E9" w:rsidRPr="00AE2C1E" w:rsidRDefault="001E40E9" w:rsidP="00EF0EBF">
      <w:pPr>
        <w:jc w:val="left"/>
        <w:rPr>
          <w:rFonts w:ascii="Calibri" w:hAnsi="Calibri" w:cs="Calibri"/>
          <w:b/>
          <w:sz w:val="16"/>
          <w:szCs w:val="21"/>
          <w:lang w:val="en-US"/>
        </w:rPr>
      </w:pPr>
    </w:p>
    <w:p w14:paraId="2A8E5C55" w14:textId="072CAE68" w:rsidR="004D7D80" w:rsidRPr="00E8070D" w:rsidRDefault="000F5BCA">
      <w:pPr>
        <w:spacing w:after="120"/>
        <w:jc w:val="left"/>
        <w:rPr>
          <w:rFonts w:ascii="Calibri" w:hAnsi="Calibri" w:cs="Calibri"/>
          <w:b/>
          <w:szCs w:val="21"/>
          <w:lang w:val="en-US"/>
        </w:rPr>
      </w:pPr>
      <w:r w:rsidRPr="00E8070D">
        <w:rPr>
          <w:rFonts w:ascii="Calibri" w:hAnsi="Calibri" w:cs="Calibri"/>
          <w:b/>
          <w:szCs w:val="21"/>
          <w:lang w:val="en-US"/>
        </w:rPr>
        <w:t>Program</w:t>
      </w:r>
      <w:r w:rsidR="006D6555" w:rsidRPr="00E8070D">
        <w:rPr>
          <w:rFonts w:ascii="Calibri" w:hAnsi="Calibri" w:cs="Calibri"/>
          <w:b/>
          <w:szCs w:val="21"/>
          <w:lang w:val="en-US"/>
        </w:rPr>
        <w:t>: Day One (12 June 2024)</w:t>
      </w:r>
    </w:p>
    <w:p w14:paraId="3278EE0A" w14:textId="77777777" w:rsidR="004D7D80" w:rsidRPr="00E8070D" w:rsidRDefault="004D7D80">
      <w:pPr>
        <w:pStyle w:val="Body"/>
        <w:pBdr>
          <w:top w:val="single" w:sz="24" w:space="1" w:color="CBD400"/>
        </w:pBdr>
        <w:spacing w:after="0"/>
        <w:rPr>
          <w:rFonts w:ascii="Calibri" w:hAnsi="Calibri" w:cs="Calibri"/>
          <w:sz w:val="16"/>
          <w:szCs w:val="21"/>
          <w:lang w:val="en-US"/>
        </w:rPr>
      </w:pPr>
    </w:p>
    <w:tbl>
      <w:tblPr>
        <w:tblStyle w:val="TableGrid"/>
        <w:tblW w:w="9375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674"/>
      </w:tblGrid>
      <w:tr w:rsidR="0069164B" w:rsidRPr="00C32032" w14:paraId="2C0B913B" w14:textId="77777777" w:rsidTr="00C32032">
        <w:tc>
          <w:tcPr>
            <w:tcW w:w="1701" w:type="dxa"/>
          </w:tcPr>
          <w:p w14:paraId="6450C235" w14:textId="51788FE4" w:rsidR="0069164B" w:rsidRPr="00C32032" w:rsidRDefault="00AE2C1E" w:rsidP="00014FB4">
            <w:pPr>
              <w:spacing w:beforeLines="60" w:before="144" w:after="60"/>
              <w:jc w:val="left"/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</w:pPr>
            <w:bookmarkStart w:id="0" w:name="_Hlk128573027"/>
            <w:r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9</w:t>
            </w:r>
            <w:r w:rsidR="0069164B"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.</w:t>
            </w:r>
            <w:r w:rsidR="001D7FB2"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15</w:t>
            </w:r>
            <w:r w:rsidR="0078310C"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 xml:space="preserve"> </w:t>
            </w:r>
            <w:r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am</w:t>
            </w:r>
          </w:p>
        </w:tc>
        <w:tc>
          <w:tcPr>
            <w:tcW w:w="7674" w:type="dxa"/>
          </w:tcPr>
          <w:p w14:paraId="09375D86" w14:textId="0A1209F2" w:rsidR="0069164B" w:rsidRPr="00C32032" w:rsidRDefault="00AE2C1E" w:rsidP="00127F86">
            <w:pPr>
              <w:spacing w:beforeLines="60" w:before="144" w:after="60"/>
              <w:jc w:val="left"/>
              <w:rPr>
                <w:rFonts w:ascii="Calibri" w:hAnsi="Calibri" w:cs="Calibri"/>
                <w:i/>
                <w:iCs/>
                <w:color w:val="4B293D" w:themeColor="accent4"/>
                <w:sz w:val="20"/>
                <w:lang w:val="de-DE"/>
              </w:rPr>
            </w:pPr>
            <w:r w:rsidRPr="00C32032">
              <w:rPr>
                <w:rFonts w:ascii="Calibri" w:hAnsi="Calibri" w:cs="Calibri"/>
                <w:b/>
                <w:i/>
                <w:iCs/>
                <w:color w:val="4B293D" w:themeColor="accent4"/>
                <w:sz w:val="20"/>
                <w:lang w:val="de-DE"/>
              </w:rPr>
              <w:t xml:space="preserve">Registration and </w:t>
            </w:r>
            <w:r w:rsidR="009C411D" w:rsidRPr="00C32032">
              <w:rPr>
                <w:rFonts w:ascii="Calibri" w:hAnsi="Calibri" w:cs="Calibri"/>
                <w:b/>
                <w:i/>
                <w:iCs/>
                <w:color w:val="4B293D" w:themeColor="accent4"/>
                <w:sz w:val="20"/>
                <w:lang w:val="de-DE"/>
              </w:rPr>
              <w:t>Morning Coffee</w:t>
            </w:r>
          </w:p>
        </w:tc>
      </w:tr>
      <w:tr w:rsidR="00101695" w:rsidRPr="00C32032" w14:paraId="4312A196" w14:textId="77777777" w:rsidTr="00C32032">
        <w:tc>
          <w:tcPr>
            <w:tcW w:w="1701" w:type="dxa"/>
          </w:tcPr>
          <w:p w14:paraId="52CF5D13" w14:textId="3427C6CC" w:rsidR="00101695" w:rsidRPr="00C32032" w:rsidRDefault="0078310C" w:rsidP="00014FB4">
            <w:pPr>
              <w:spacing w:beforeLines="60" w:before="144" w:after="60"/>
              <w:jc w:val="left"/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</w:pPr>
            <w:r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09</w:t>
            </w:r>
            <w:r w:rsidR="00014FB4"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.</w:t>
            </w:r>
            <w:r w:rsidR="001D7FB2"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45</w:t>
            </w:r>
            <w:r w:rsidR="00114367"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 xml:space="preserve"> </w:t>
            </w:r>
            <w:r w:rsidR="00AE2C1E"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am</w:t>
            </w:r>
          </w:p>
        </w:tc>
        <w:tc>
          <w:tcPr>
            <w:tcW w:w="7674" w:type="dxa"/>
          </w:tcPr>
          <w:p w14:paraId="7832772B" w14:textId="39DDD1C4" w:rsidR="00C5194F" w:rsidRPr="00DC3C32" w:rsidRDefault="00AE2C1E" w:rsidP="008C74F9">
            <w:pPr>
              <w:spacing w:beforeLines="60" w:before="144"/>
              <w:jc w:val="left"/>
              <w:rPr>
                <w:rFonts w:ascii="Calibri" w:hAnsi="Calibri" w:cs="Calibri"/>
                <w:b/>
                <w:sz w:val="20"/>
                <w:lang w:val="ka-GE"/>
              </w:rPr>
            </w:pPr>
            <w:r w:rsidRPr="00C32032">
              <w:rPr>
                <w:rFonts w:ascii="Calibri" w:hAnsi="Calibri" w:cs="Calibri"/>
                <w:b/>
                <w:sz w:val="20"/>
                <w:lang w:val="en-US"/>
              </w:rPr>
              <w:t>Welcome and Introduction</w:t>
            </w:r>
          </w:p>
        </w:tc>
      </w:tr>
      <w:tr w:rsidR="00101695" w:rsidRPr="00E7693B" w14:paraId="51B08BBF" w14:textId="77777777" w:rsidTr="00C32032">
        <w:tc>
          <w:tcPr>
            <w:tcW w:w="1701" w:type="dxa"/>
          </w:tcPr>
          <w:p w14:paraId="3CCDBFCC" w14:textId="758C7918" w:rsidR="00101695" w:rsidRPr="00C32032" w:rsidRDefault="000F3C34" w:rsidP="00C32998">
            <w:pPr>
              <w:spacing w:beforeLines="60" w:before="144" w:after="60"/>
              <w:jc w:val="left"/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</w:pPr>
            <w:r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1</w:t>
            </w:r>
            <w:r w:rsidR="00AE2C1E"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0</w:t>
            </w:r>
            <w:r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.</w:t>
            </w:r>
            <w:r w:rsidR="00BB608D"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0</w:t>
            </w:r>
            <w:r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0</w:t>
            </w:r>
            <w:r w:rsidR="00AE2C1E"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 xml:space="preserve"> – 11.</w:t>
            </w:r>
            <w:r w:rsidR="0078310C"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 xml:space="preserve">30 </w:t>
            </w:r>
            <w:r w:rsidR="00AE2C1E"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am</w:t>
            </w:r>
          </w:p>
        </w:tc>
        <w:tc>
          <w:tcPr>
            <w:tcW w:w="7674" w:type="dxa"/>
          </w:tcPr>
          <w:p w14:paraId="7422D5A9" w14:textId="3E58D62D" w:rsidR="009371D8" w:rsidRPr="00C32032" w:rsidRDefault="00AE2C1E" w:rsidP="00C75213">
            <w:pPr>
              <w:spacing w:beforeLines="60" w:before="144"/>
              <w:jc w:val="left"/>
              <w:rPr>
                <w:rFonts w:ascii="Calibri" w:hAnsi="Calibri" w:cs="Calibri"/>
                <w:bCs/>
                <w:sz w:val="20"/>
                <w:lang w:val="en-US"/>
              </w:rPr>
            </w:pPr>
            <w:r w:rsidRPr="00C32032">
              <w:rPr>
                <w:rFonts w:ascii="Calibri" w:hAnsi="Calibri" w:cs="Calibri"/>
                <w:b/>
                <w:sz w:val="20"/>
                <w:lang w:val="en-US"/>
              </w:rPr>
              <w:t xml:space="preserve">Panel 1: </w:t>
            </w:r>
            <w:r w:rsidR="009C411D" w:rsidRPr="00C32032">
              <w:rPr>
                <w:rFonts w:ascii="Calibri" w:hAnsi="Calibri" w:cs="Calibri"/>
                <w:b/>
                <w:sz w:val="20"/>
                <w:lang w:val="en-US"/>
              </w:rPr>
              <w:t xml:space="preserve">Infrastructure </w:t>
            </w:r>
            <w:r w:rsidRPr="00C32032">
              <w:rPr>
                <w:rFonts w:ascii="Calibri" w:hAnsi="Calibri" w:cs="Calibri"/>
                <w:b/>
                <w:sz w:val="20"/>
                <w:lang w:val="en-US"/>
              </w:rPr>
              <w:t xml:space="preserve">Projects </w:t>
            </w:r>
          </w:p>
          <w:p w14:paraId="79A16E16" w14:textId="0A00D3B8" w:rsidR="00AE2C1E" w:rsidRPr="00C32032" w:rsidRDefault="00AE2C1E" w:rsidP="00AE2C1E">
            <w:pPr>
              <w:jc w:val="left"/>
              <w:rPr>
                <w:rFonts w:ascii="Calibri" w:hAnsi="Calibri" w:cs="Calibri"/>
                <w:bCs/>
                <w:color w:val="58A618" w:themeColor="accent2"/>
                <w:sz w:val="20"/>
                <w:lang w:val="en-US"/>
              </w:rPr>
            </w:pPr>
            <w:r w:rsidRPr="00C32032">
              <w:rPr>
                <w:rFonts w:ascii="Calibri" w:hAnsi="Calibri" w:cs="Calibri"/>
                <w:bCs/>
                <w:color w:val="58A618" w:themeColor="accent2"/>
                <w:sz w:val="20"/>
                <w:lang w:val="en-US"/>
              </w:rPr>
              <w:t xml:space="preserve">Moderated by: </w:t>
            </w:r>
            <w:r w:rsidR="009C411D" w:rsidRPr="00C32032">
              <w:rPr>
                <w:rFonts w:ascii="Calibri" w:hAnsi="Calibri" w:cs="Calibri"/>
                <w:bCs/>
                <w:color w:val="58A618" w:themeColor="accent2"/>
                <w:sz w:val="20"/>
                <w:lang w:val="en-US"/>
              </w:rPr>
              <w:t>Irakli Khergiani</w:t>
            </w:r>
            <w:r w:rsidRPr="00C32032">
              <w:rPr>
                <w:rFonts w:ascii="Calibri" w:hAnsi="Calibri" w:cs="Calibri"/>
                <w:bCs/>
                <w:color w:val="58A618" w:themeColor="accent2"/>
                <w:sz w:val="20"/>
                <w:lang w:val="en-US"/>
              </w:rPr>
              <w:t xml:space="preserve">, </w:t>
            </w:r>
            <w:r w:rsidR="00FC017E">
              <w:rPr>
                <w:rFonts w:ascii="Calibri" w:hAnsi="Calibri" w:cs="Calibri"/>
                <w:bCs/>
                <w:color w:val="58A618" w:themeColor="accent2"/>
                <w:sz w:val="20"/>
                <w:lang w:val="en-US"/>
              </w:rPr>
              <w:t xml:space="preserve">President of ACEG, Founder and Director at </w:t>
            </w:r>
            <w:r w:rsidR="009C411D" w:rsidRPr="00C32032">
              <w:rPr>
                <w:rFonts w:ascii="Calibri" w:hAnsi="Calibri" w:cs="Calibri"/>
                <w:bCs/>
                <w:color w:val="58A618" w:themeColor="accent2"/>
                <w:sz w:val="20"/>
                <w:lang w:val="en-US"/>
              </w:rPr>
              <w:t>Intelligent Solution</w:t>
            </w:r>
            <w:r w:rsidRPr="00C32032">
              <w:rPr>
                <w:rFonts w:ascii="Calibri" w:hAnsi="Calibri" w:cs="Calibri"/>
                <w:bCs/>
                <w:color w:val="58A618" w:themeColor="accent2"/>
                <w:sz w:val="20"/>
                <w:lang w:val="en-US"/>
              </w:rPr>
              <w:t xml:space="preserve">, </w:t>
            </w:r>
            <w:r w:rsidRPr="00C32032">
              <w:rPr>
                <w:rFonts w:ascii="Calibri" w:hAnsi="Calibri" w:cs="Calibri"/>
                <w:bCs/>
                <w:i/>
                <w:iCs/>
                <w:color w:val="58A618" w:themeColor="accent2"/>
                <w:sz w:val="20"/>
                <w:lang w:val="en-US"/>
              </w:rPr>
              <w:t>Ge</w:t>
            </w:r>
            <w:r w:rsidR="009C411D" w:rsidRPr="00C32032">
              <w:rPr>
                <w:rFonts w:ascii="Calibri" w:hAnsi="Calibri" w:cs="Calibri"/>
                <w:bCs/>
                <w:i/>
                <w:iCs/>
                <w:color w:val="58A618" w:themeColor="accent2"/>
                <w:sz w:val="20"/>
                <w:lang w:val="en-US"/>
              </w:rPr>
              <w:t>orgia</w:t>
            </w:r>
          </w:p>
          <w:p w14:paraId="57577E98" w14:textId="2E34E213" w:rsidR="009371D8" w:rsidRPr="00C32032" w:rsidRDefault="00AE2C1E" w:rsidP="00086F6A">
            <w:pPr>
              <w:spacing w:before="120" w:after="120" w:line="360" w:lineRule="auto"/>
              <w:jc w:val="left"/>
              <w:rPr>
                <w:rFonts w:ascii="Calibri" w:hAnsi="Calibri" w:cs="Calibri"/>
                <w:bCs/>
                <w:sz w:val="20"/>
                <w:lang w:val="en-US"/>
              </w:rPr>
            </w:pPr>
            <w:r w:rsidRPr="00C32032">
              <w:rPr>
                <w:rFonts w:ascii="Calibri" w:hAnsi="Calibri" w:cs="Calibri"/>
                <w:bCs/>
                <w:sz w:val="20"/>
                <w:lang w:val="en-US"/>
              </w:rPr>
              <w:t xml:space="preserve">Salome Tsurtsumia, </w:t>
            </w:r>
            <w:r w:rsidR="00DC1E0F" w:rsidRPr="00C32032">
              <w:rPr>
                <w:rFonts w:ascii="Calibri" w:hAnsi="Calibri" w:cs="Calibri"/>
                <w:bCs/>
                <w:sz w:val="20"/>
                <w:lang w:val="en-US"/>
              </w:rPr>
              <w:t xml:space="preserve">Deputy Chairperson at </w:t>
            </w:r>
            <w:r w:rsidR="00E7693B">
              <w:rPr>
                <w:rFonts w:ascii="Calibri" w:hAnsi="Calibri" w:cs="Calibri"/>
                <w:bCs/>
                <w:sz w:val="20"/>
                <w:lang w:val="en-US"/>
              </w:rPr>
              <w:t xml:space="preserve">the </w:t>
            </w:r>
            <w:r w:rsidRPr="00C32032">
              <w:rPr>
                <w:rFonts w:ascii="Calibri" w:hAnsi="Calibri" w:cs="Calibri"/>
                <w:bCs/>
                <w:sz w:val="20"/>
                <w:lang w:val="en-US"/>
              </w:rPr>
              <w:t>Roads Department of Georgia</w:t>
            </w:r>
            <w:r w:rsidR="00C32032">
              <w:rPr>
                <w:rFonts w:ascii="Calibri" w:hAnsi="Calibri" w:cs="Calibri"/>
                <w:bCs/>
                <w:sz w:val="20"/>
                <w:lang w:val="en-US"/>
              </w:rPr>
              <w:t xml:space="preserve">, </w:t>
            </w:r>
            <w:r w:rsidR="00C32032" w:rsidRPr="00C32032"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  <w:t>Georgia</w:t>
            </w:r>
          </w:p>
          <w:p w14:paraId="727E2F80" w14:textId="7B23BE55" w:rsidR="009371D8" w:rsidRPr="00C32032" w:rsidRDefault="00AE2C1E" w:rsidP="00086F6A">
            <w:pPr>
              <w:spacing w:before="120" w:after="120" w:line="360" w:lineRule="auto"/>
              <w:jc w:val="left"/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</w:pPr>
            <w:r w:rsidRPr="00C32032">
              <w:rPr>
                <w:rFonts w:ascii="Calibri" w:hAnsi="Calibri" w:cs="Calibri"/>
                <w:bCs/>
                <w:sz w:val="20"/>
                <w:lang w:val="en-US"/>
              </w:rPr>
              <w:t xml:space="preserve">Guga Kakabadze, </w:t>
            </w:r>
            <w:r w:rsidR="00DC1E0F" w:rsidRPr="00C32032">
              <w:rPr>
                <w:rFonts w:ascii="Calibri" w:hAnsi="Calibri" w:cs="Calibri"/>
                <w:bCs/>
                <w:sz w:val="20"/>
                <w:lang w:val="en-US"/>
              </w:rPr>
              <w:t xml:space="preserve">Deputy Director at </w:t>
            </w:r>
            <w:r w:rsidR="00E7693B">
              <w:rPr>
                <w:rFonts w:ascii="Calibri" w:hAnsi="Calibri" w:cs="Calibri"/>
                <w:bCs/>
                <w:sz w:val="20"/>
                <w:lang w:val="en-US"/>
              </w:rPr>
              <w:t xml:space="preserve">the </w:t>
            </w:r>
            <w:r w:rsidRPr="00C32032">
              <w:rPr>
                <w:rFonts w:ascii="Calibri" w:hAnsi="Calibri" w:cs="Calibri"/>
                <w:bCs/>
                <w:sz w:val="20"/>
                <w:lang w:val="en-US"/>
              </w:rPr>
              <w:t>United Water Supply Company of Georgia</w:t>
            </w:r>
            <w:r w:rsidR="00C32032">
              <w:rPr>
                <w:rFonts w:ascii="Calibri" w:hAnsi="Calibri" w:cs="Calibri"/>
                <w:bCs/>
                <w:sz w:val="20"/>
                <w:lang w:val="en-US"/>
              </w:rPr>
              <w:t xml:space="preserve">, </w:t>
            </w:r>
            <w:r w:rsidR="00C32032" w:rsidRPr="00C32032"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  <w:t>Georgia</w:t>
            </w:r>
          </w:p>
          <w:p w14:paraId="7E704315" w14:textId="3EC9F4E3" w:rsidR="001323FB" w:rsidRPr="00C32032" w:rsidRDefault="00AE2C1E" w:rsidP="00E81C20">
            <w:pPr>
              <w:spacing w:before="120" w:after="120" w:line="240" w:lineRule="auto"/>
              <w:jc w:val="left"/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</w:pPr>
            <w:r w:rsidRPr="00C32032">
              <w:rPr>
                <w:rFonts w:ascii="Calibri" w:hAnsi="Calibri" w:cs="Calibri"/>
                <w:bCs/>
                <w:sz w:val="20"/>
                <w:lang w:val="en-US"/>
              </w:rPr>
              <w:t>Vazha Khidasheli</w:t>
            </w:r>
            <w:r w:rsidR="00DC1E0F" w:rsidRPr="00C32032">
              <w:rPr>
                <w:rFonts w:ascii="Calibri" w:hAnsi="Calibri" w:cs="Calibri"/>
                <w:bCs/>
                <w:sz w:val="20"/>
                <w:lang w:val="en-US"/>
              </w:rPr>
              <w:t xml:space="preserve">, Chairman of </w:t>
            </w:r>
            <w:r w:rsidR="00E7693B">
              <w:rPr>
                <w:rFonts w:ascii="Calibri" w:hAnsi="Calibri" w:cs="Calibri"/>
                <w:bCs/>
                <w:sz w:val="20"/>
                <w:lang w:val="en-US"/>
              </w:rPr>
              <w:t xml:space="preserve">the </w:t>
            </w:r>
            <w:r w:rsidR="00DC1E0F" w:rsidRPr="00C32032">
              <w:rPr>
                <w:rFonts w:ascii="Calibri" w:hAnsi="Calibri" w:cs="Calibri"/>
                <w:bCs/>
                <w:sz w:val="20"/>
                <w:lang w:val="en-US"/>
              </w:rPr>
              <w:t>Supervisory Board</w:t>
            </w:r>
            <w:r w:rsidRPr="00C32032">
              <w:rPr>
                <w:rFonts w:ascii="Calibri" w:hAnsi="Calibri" w:cs="Calibri"/>
                <w:bCs/>
                <w:sz w:val="20"/>
                <w:lang w:val="en-US"/>
              </w:rPr>
              <w:t xml:space="preserve"> </w:t>
            </w:r>
            <w:r w:rsidR="00DC1E0F" w:rsidRPr="00C32032">
              <w:rPr>
                <w:rFonts w:ascii="Calibri" w:hAnsi="Calibri" w:cs="Calibri"/>
                <w:bCs/>
                <w:sz w:val="20"/>
                <w:lang w:val="en-US"/>
              </w:rPr>
              <w:t xml:space="preserve">of </w:t>
            </w:r>
            <w:r w:rsidR="00E7693B">
              <w:rPr>
                <w:rFonts w:ascii="Calibri" w:hAnsi="Calibri" w:cs="Calibri"/>
                <w:bCs/>
                <w:sz w:val="20"/>
                <w:lang w:val="en-US"/>
              </w:rPr>
              <w:t xml:space="preserve">the </w:t>
            </w:r>
            <w:r w:rsidRPr="00C32032">
              <w:rPr>
                <w:rFonts w:ascii="Calibri" w:hAnsi="Calibri" w:cs="Calibri"/>
                <w:bCs/>
                <w:sz w:val="20"/>
                <w:lang w:val="en-US"/>
              </w:rPr>
              <w:t>Georgian Oil and Gas Corporation,</w:t>
            </w:r>
            <w:r w:rsidRPr="00C32032"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  <w:t xml:space="preserve"> Georgia</w:t>
            </w:r>
          </w:p>
          <w:p w14:paraId="6626B92B" w14:textId="747293CD" w:rsidR="006B6FD0" w:rsidRDefault="009C411D" w:rsidP="00E81C20">
            <w:pPr>
              <w:spacing w:before="120" w:after="120" w:line="240" w:lineRule="auto"/>
              <w:jc w:val="left"/>
              <w:rPr>
                <w:rFonts w:ascii="Calibri" w:hAnsi="Calibri" w:cs="Calibri"/>
                <w:bCs/>
                <w:sz w:val="20"/>
                <w:highlight w:val="yellow"/>
                <w:lang w:val="en-US"/>
              </w:rPr>
            </w:pPr>
            <w:r w:rsidRPr="0088411F">
              <w:rPr>
                <w:rFonts w:ascii="Calibri" w:hAnsi="Calibri" w:cs="Calibri"/>
                <w:bCs/>
                <w:sz w:val="20"/>
                <w:lang w:val="en-US"/>
              </w:rPr>
              <w:t xml:space="preserve">Davit Tabidze, </w:t>
            </w:r>
            <w:r w:rsidR="00E7693B">
              <w:rPr>
                <w:rFonts w:ascii="Calibri" w:hAnsi="Calibri" w:cs="Calibri"/>
                <w:bCs/>
                <w:sz w:val="20"/>
                <w:lang w:val="en-US"/>
              </w:rPr>
              <w:t xml:space="preserve">Executive Director at the </w:t>
            </w:r>
            <w:r w:rsidRPr="0088411F">
              <w:rPr>
                <w:rFonts w:ascii="Calibri" w:hAnsi="Calibri" w:cs="Calibri"/>
                <w:bCs/>
                <w:sz w:val="20"/>
                <w:lang w:val="en-US"/>
              </w:rPr>
              <w:t xml:space="preserve">Municipal Development Fund of Georgia, </w:t>
            </w:r>
            <w:r w:rsidRPr="0088411F"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  <w:t>Georgia</w:t>
            </w:r>
            <w:r w:rsidR="00C32032" w:rsidRPr="0088411F"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  <w:t xml:space="preserve"> </w:t>
            </w:r>
            <w:r w:rsidR="003D10AC"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  <w:t xml:space="preserve"> </w:t>
            </w:r>
            <w:r w:rsidR="003D10AC" w:rsidRPr="00C32032">
              <w:rPr>
                <w:rFonts w:ascii="Calibri" w:hAnsi="Calibri" w:cs="Calibri"/>
                <w:bCs/>
                <w:color w:val="58A618" w:themeColor="accent2"/>
                <w:sz w:val="20"/>
                <w:highlight w:val="yellow"/>
                <w:lang w:val="en-US"/>
              </w:rPr>
              <w:t>[TBD]</w:t>
            </w:r>
          </w:p>
          <w:p w14:paraId="530A6AD0" w14:textId="7F67F227" w:rsidR="00BB608D" w:rsidRPr="00DC3C32" w:rsidRDefault="00910E2D" w:rsidP="001D003E">
            <w:pPr>
              <w:spacing w:before="120" w:after="120" w:line="360" w:lineRule="auto"/>
              <w:jc w:val="left"/>
              <w:rPr>
                <w:rFonts w:ascii="Calibri" w:hAnsi="Calibri" w:cs="Calibri"/>
                <w:bCs/>
                <w:sz w:val="20"/>
                <w:lang w:val="en-US"/>
              </w:rPr>
            </w:pPr>
            <w:r w:rsidRPr="00910E2D">
              <w:rPr>
                <w:rFonts w:ascii="Calibri" w:hAnsi="Calibri" w:cs="Calibri"/>
                <w:bCs/>
                <w:sz w:val="20"/>
                <w:lang w:val="en-US"/>
              </w:rPr>
              <w:t xml:space="preserve">Narek Zulalyan, Deputy Executive Director at </w:t>
            </w:r>
            <w:r w:rsidR="00E7693B">
              <w:rPr>
                <w:rFonts w:ascii="Calibri" w:hAnsi="Calibri" w:cs="Calibri"/>
                <w:bCs/>
                <w:sz w:val="20"/>
                <w:lang w:val="en-US"/>
              </w:rPr>
              <w:t xml:space="preserve">the </w:t>
            </w:r>
            <w:r w:rsidRPr="00910E2D">
              <w:rPr>
                <w:rFonts w:ascii="Calibri" w:hAnsi="Calibri" w:cs="Calibri"/>
                <w:bCs/>
                <w:sz w:val="20"/>
                <w:lang w:val="en-US"/>
              </w:rPr>
              <w:t xml:space="preserve">Road Department </w:t>
            </w:r>
            <w:r w:rsidR="00B67AF6">
              <w:rPr>
                <w:rFonts w:ascii="Calibri" w:hAnsi="Calibri" w:cs="Calibri"/>
                <w:bCs/>
                <w:sz w:val="20"/>
                <w:lang w:val="en-US"/>
              </w:rPr>
              <w:t>F</w:t>
            </w:r>
            <w:r w:rsidRPr="00910E2D">
              <w:rPr>
                <w:rFonts w:ascii="Calibri" w:hAnsi="Calibri" w:cs="Calibri"/>
                <w:bCs/>
                <w:sz w:val="20"/>
                <w:lang w:val="en-US"/>
              </w:rPr>
              <w:t xml:space="preserve">und, </w:t>
            </w:r>
            <w:r w:rsidRPr="00910E2D"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  <w:t>Armenia</w:t>
            </w:r>
            <w:r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  <w:t xml:space="preserve"> </w:t>
            </w:r>
            <w:r w:rsidR="003D10AC"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  <w:t xml:space="preserve"> </w:t>
            </w:r>
          </w:p>
        </w:tc>
      </w:tr>
      <w:tr w:rsidR="00AE2C1E" w:rsidRPr="00C32032" w14:paraId="3F5A02C0" w14:textId="77777777" w:rsidTr="00C32032">
        <w:tc>
          <w:tcPr>
            <w:tcW w:w="1701" w:type="dxa"/>
          </w:tcPr>
          <w:p w14:paraId="626301EC" w14:textId="6129F1F5" w:rsidR="00AE2C1E" w:rsidRPr="00C32032" w:rsidRDefault="00AE2C1E" w:rsidP="00C32998">
            <w:pPr>
              <w:spacing w:beforeLines="60" w:before="144" w:after="60"/>
              <w:jc w:val="left"/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</w:pPr>
            <w:r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11.</w:t>
            </w:r>
            <w:r w:rsidR="0078310C"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 xml:space="preserve">30 </w:t>
            </w:r>
            <w:r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 xml:space="preserve">am </w:t>
            </w:r>
          </w:p>
        </w:tc>
        <w:tc>
          <w:tcPr>
            <w:tcW w:w="7674" w:type="dxa"/>
          </w:tcPr>
          <w:p w14:paraId="0B4DB65F" w14:textId="24B1B25C" w:rsidR="00AE2C1E" w:rsidRPr="00C32032" w:rsidRDefault="00AE2C1E" w:rsidP="00C75213">
            <w:pPr>
              <w:spacing w:beforeLines="60" w:before="144"/>
              <w:jc w:val="left"/>
              <w:rPr>
                <w:rFonts w:ascii="Calibri" w:hAnsi="Calibri" w:cs="Calibri"/>
                <w:b/>
                <w:i/>
                <w:iCs/>
                <w:sz w:val="20"/>
                <w:lang w:val="en-US"/>
              </w:rPr>
            </w:pPr>
            <w:r w:rsidRPr="00C32032">
              <w:rPr>
                <w:rFonts w:ascii="Calibri" w:hAnsi="Calibri" w:cs="Calibri"/>
                <w:b/>
                <w:i/>
                <w:iCs/>
                <w:color w:val="4B293D" w:themeColor="accent4"/>
                <w:sz w:val="20"/>
                <w:lang w:val="en-US"/>
              </w:rPr>
              <w:t>Coffee Break</w:t>
            </w:r>
          </w:p>
        </w:tc>
      </w:tr>
      <w:tr w:rsidR="00832A3C" w:rsidRPr="00C32032" w14:paraId="0E97D489" w14:textId="77777777" w:rsidTr="00C32032">
        <w:tc>
          <w:tcPr>
            <w:tcW w:w="1701" w:type="dxa"/>
          </w:tcPr>
          <w:p w14:paraId="4278DBAE" w14:textId="710D83E9" w:rsidR="00832A3C" w:rsidRPr="00C32032" w:rsidRDefault="000F3C34" w:rsidP="00014FB4">
            <w:pPr>
              <w:spacing w:beforeLines="60" w:before="144" w:after="60"/>
              <w:jc w:val="left"/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</w:pPr>
            <w:r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1</w:t>
            </w:r>
            <w:r w:rsidR="00AE2C1E"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2</w:t>
            </w:r>
            <w:r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.</w:t>
            </w:r>
            <w:r w:rsidR="0078310C"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0</w:t>
            </w:r>
            <w:r w:rsidR="00BB608D"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 xml:space="preserve">0  </w:t>
            </w:r>
            <w:r w:rsidR="00AE2C1E"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– 1.</w:t>
            </w:r>
            <w:r w:rsidR="0078310C"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 xml:space="preserve">30 </w:t>
            </w:r>
            <w:r w:rsidR="00AE2C1E"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pm</w:t>
            </w:r>
          </w:p>
        </w:tc>
        <w:tc>
          <w:tcPr>
            <w:tcW w:w="7674" w:type="dxa"/>
          </w:tcPr>
          <w:p w14:paraId="72E1EB99" w14:textId="269B9330" w:rsidR="009C411D" w:rsidRPr="00C32032" w:rsidRDefault="009C411D" w:rsidP="009C411D">
            <w:pPr>
              <w:spacing w:beforeLines="60" w:before="144"/>
              <w:jc w:val="left"/>
              <w:rPr>
                <w:rFonts w:ascii="Calibri" w:hAnsi="Calibri" w:cs="Calibri"/>
                <w:bCs/>
                <w:sz w:val="20"/>
                <w:lang w:val="en-US"/>
              </w:rPr>
            </w:pPr>
            <w:r w:rsidRPr="00C32032">
              <w:rPr>
                <w:rFonts w:ascii="Calibri" w:hAnsi="Calibri" w:cs="Calibri"/>
                <w:b/>
                <w:sz w:val="20"/>
                <w:lang w:val="en-US"/>
              </w:rPr>
              <w:t>Panel 2: Construction Projects</w:t>
            </w:r>
          </w:p>
          <w:p w14:paraId="60183CAC" w14:textId="6DBF7E36" w:rsidR="009C411D" w:rsidRPr="00C32032" w:rsidRDefault="009C411D" w:rsidP="009C411D">
            <w:pPr>
              <w:jc w:val="left"/>
              <w:rPr>
                <w:rFonts w:ascii="Calibri" w:hAnsi="Calibri" w:cs="Calibri"/>
                <w:bCs/>
                <w:color w:val="58A618" w:themeColor="accent2"/>
                <w:sz w:val="20"/>
                <w:lang w:val="en-US"/>
              </w:rPr>
            </w:pPr>
            <w:r w:rsidRPr="00C32032">
              <w:rPr>
                <w:rFonts w:ascii="Calibri" w:hAnsi="Calibri" w:cs="Calibri"/>
                <w:bCs/>
                <w:color w:val="58A618" w:themeColor="accent2"/>
                <w:sz w:val="20"/>
                <w:lang w:val="en-US"/>
              </w:rPr>
              <w:t xml:space="preserve">Moderated by: </w:t>
            </w:r>
            <w:r w:rsidR="00C32032" w:rsidRPr="00C32032">
              <w:rPr>
                <w:rFonts w:ascii="Calibri" w:hAnsi="Calibri" w:cs="Calibri"/>
                <w:bCs/>
                <w:color w:val="58A618" w:themeColor="accent2"/>
                <w:sz w:val="20"/>
                <w:highlight w:val="yellow"/>
                <w:lang w:val="en-US"/>
              </w:rPr>
              <w:t>[TBD]</w:t>
            </w:r>
            <w:r w:rsidR="00C32032" w:rsidRPr="00C32032">
              <w:rPr>
                <w:rFonts w:ascii="Calibri" w:hAnsi="Calibri" w:cs="Calibri"/>
                <w:bCs/>
                <w:color w:val="58A618" w:themeColor="accent2"/>
                <w:sz w:val="20"/>
                <w:lang w:val="en-US"/>
              </w:rPr>
              <w:t xml:space="preserve"> </w:t>
            </w:r>
          </w:p>
          <w:p w14:paraId="536D4D32" w14:textId="744E6B07" w:rsidR="009C411D" w:rsidRPr="00C32032" w:rsidRDefault="009C411D" w:rsidP="00086F6A">
            <w:pPr>
              <w:spacing w:before="120" w:after="120" w:line="360" w:lineRule="auto"/>
              <w:jc w:val="left"/>
              <w:rPr>
                <w:rFonts w:ascii="Calibri" w:hAnsi="Calibri" w:cs="Calibri"/>
                <w:bCs/>
                <w:sz w:val="20"/>
                <w:lang w:val="en-US"/>
              </w:rPr>
            </w:pPr>
            <w:r w:rsidRPr="00C32032">
              <w:rPr>
                <w:rFonts w:ascii="Calibri" w:hAnsi="Calibri" w:cs="Calibri"/>
                <w:bCs/>
                <w:sz w:val="20"/>
                <w:lang w:val="en-US"/>
              </w:rPr>
              <w:t xml:space="preserve">Irakli Beridze, </w:t>
            </w:r>
            <w:r w:rsidR="00C32032">
              <w:rPr>
                <w:rFonts w:ascii="Calibri" w:hAnsi="Calibri" w:cs="Calibri"/>
                <w:bCs/>
                <w:szCs w:val="21"/>
                <w:lang w:val="en-US"/>
              </w:rPr>
              <w:t xml:space="preserve">CEO at </w:t>
            </w:r>
            <w:r w:rsidRPr="00C32032">
              <w:rPr>
                <w:rFonts w:ascii="Calibri" w:hAnsi="Calibri" w:cs="Calibri"/>
                <w:bCs/>
                <w:sz w:val="20"/>
                <w:lang w:val="en-US"/>
              </w:rPr>
              <w:t xml:space="preserve">CMC, </w:t>
            </w:r>
            <w:r w:rsidRPr="00C32032"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  <w:t>Georgia</w:t>
            </w:r>
          </w:p>
          <w:p w14:paraId="64E0D50D" w14:textId="0486BA1E" w:rsidR="006274A1" w:rsidRPr="00C32032" w:rsidRDefault="006274A1" w:rsidP="006274A1">
            <w:pPr>
              <w:spacing w:before="120" w:after="120" w:line="360" w:lineRule="auto"/>
              <w:jc w:val="left"/>
              <w:rPr>
                <w:rFonts w:ascii="Calibri" w:hAnsi="Calibri" w:cs="Calibri"/>
                <w:bCs/>
                <w:sz w:val="20"/>
                <w:lang w:val="en-US"/>
              </w:rPr>
            </w:pPr>
            <w:r w:rsidRPr="00C32032">
              <w:rPr>
                <w:rFonts w:ascii="Calibri" w:hAnsi="Calibri" w:cs="Calibri"/>
                <w:bCs/>
                <w:sz w:val="20"/>
                <w:lang w:val="en-US"/>
              </w:rPr>
              <w:t xml:space="preserve">Irakli Urushadze, </w:t>
            </w:r>
            <w:r w:rsidR="00C32032" w:rsidRPr="00C32032">
              <w:rPr>
                <w:rFonts w:ascii="Calibri" w:hAnsi="Calibri" w:cs="Calibri"/>
                <w:bCs/>
                <w:sz w:val="20"/>
                <w:lang w:val="en-US"/>
              </w:rPr>
              <w:t xml:space="preserve">General Director at </w:t>
            </w:r>
            <w:r w:rsidRPr="00C32032">
              <w:rPr>
                <w:rFonts w:ascii="Calibri" w:hAnsi="Calibri" w:cs="Calibri"/>
                <w:bCs/>
                <w:sz w:val="20"/>
                <w:lang w:val="en-US"/>
              </w:rPr>
              <w:t>Gravita</w:t>
            </w:r>
            <w:r w:rsidR="00982A3A">
              <w:rPr>
                <w:rFonts w:ascii="Calibri" w:hAnsi="Calibri" w:cs="Calibri"/>
                <w:bCs/>
                <w:sz w:val="20"/>
                <w:lang w:val="en-US"/>
              </w:rPr>
              <w:t xml:space="preserve"> Construction</w:t>
            </w:r>
            <w:r w:rsidRPr="00C32032">
              <w:rPr>
                <w:rFonts w:ascii="Calibri" w:hAnsi="Calibri" w:cs="Calibri"/>
                <w:bCs/>
                <w:sz w:val="20"/>
                <w:lang w:val="en-US"/>
              </w:rPr>
              <w:t xml:space="preserve">, </w:t>
            </w:r>
            <w:r w:rsidRPr="00C32032"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  <w:t>Georgia</w:t>
            </w:r>
          </w:p>
          <w:p w14:paraId="319079A7" w14:textId="3B15A124" w:rsidR="006B6FD0" w:rsidRPr="006B6FD0" w:rsidRDefault="009C411D" w:rsidP="006B6FD0">
            <w:pPr>
              <w:spacing w:before="120" w:after="120" w:line="360" w:lineRule="auto"/>
              <w:jc w:val="left"/>
              <w:rPr>
                <w:rFonts w:ascii="Calibri" w:hAnsi="Calibri" w:cs="Calibri"/>
                <w:bCs/>
                <w:sz w:val="20"/>
                <w:lang w:val="en-US"/>
              </w:rPr>
            </w:pPr>
            <w:r w:rsidRPr="0088411F">
              <w:rPr>
                <w:rFonts w:ascii="Calibri" w:hAnsi="Calibri" w:cs="Calibri"/>
                <w:bCs/>
                <w:sz w:val="20"/>
                <w:lang w:val="en-US"/>
              </w:rPr>
              <w:t xml:space="preserve">Zviad Toidze, </w:t>
            </w:r>
            <w:r w:rsidR="00DC3C32">
              <w:rPr>
                <w:rFonts w:ascii="Calibri" w:hAnsi="Calibri" w:cs="Calibri"/>
                <w:bCs/>
                <w:sz w:val="20"/>
                <w:lang w:val="en-US"/>
              </w:rPr>
              <w:t>General Director at</w:t>
            </w:r>
            <w:r w:rsidR="0088411F" w:rsidRPr="0088411F">
              <w:rPr>
                <w:rFonts w:ascii="Calibri" w:hAnsi="Calibri" w:cs="Calibri"/>
                <w:bCs/>
                <w:sz w:val="20"/>
                <w:lang w:val="en-US"/>
              </w:rPr>
              <w:t xml:space="preserve"> </w:t>
            </w:r>
            <w:r w:rsidRPr="0088411F">
              <w:rPr>
                <w:rFonts w:ascii="Calibri" w:hAnsi="Calibri" w:cs="Calibri"/>
                <w:bCs/>
                <w:sz w:val="20"/>
                <w:lang w:val="en-US"/>
              </w:rPr>
              <w:t xml:space="preserve">INSI Construction, </w:t>
            </w:r>
            <w:r w:rsidRPr="0088411F"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  <w:t xml:space="preserve">Georgia </w:t>
            </w:r>
            <w:r w:rsidR="003D10AC" w:rsidRPr="003D10AC">
              <w:rPr>
                <w:rFonts w:ascii="Calibri" w:hAnsi="Calibri" w:cs="Calibri"/>
                <w:bCs/>
                <w:sz w:val="20"/>
                <w:lang w:val="en-US"/>
              </w:rPr>
              <w:t xml:space="preserve"> </w:t>
            </w:r>
            <w:r w:rsidR="003D10AC" w:rsidRPr="003D10AC">
              <w:rPr>
                <w:rFonts w:ascii="Calibri" w:hAnsi="Calibri" w:cs="Calibri"/>
                <w:bCs/>
                <w:sz w:val="20"/>
                <w:highlight w:val="yellow"/>
                <w:lang w:val="en-US"/>
              </w:rPr>
              <w:t>[TBD]</w:t>
            </w:r>
          </w:p>
        </w:tc>
      </w:tr>
      <w:tr w:rsidR="00101695" w:rsidRPr="00C32032" w14:paraId="6696CA77" w14:textId="77777777" w:rsidTr="00C32032">
        <w:tc>
          <w:tcPr>
            <w:tcW w:w="1701" w:type="dxa"/>
          </w:tcPr>
          <w:p w14:paraId="7CEE0496" w14:textId="7CD4708D" w:rsidR="001D026F" w:rsidRPr="00C32032" w:rsidRDefault="00F77AA4" w:rsidP="00F77AA4">
            <w:pPr>
              <w:spacing w:beforeLines="60" w:before="144" w:after="60"/>
              <w:jc w:val="left"/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</w:pPr>
            <w:r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lastRenderedPageBreak/>
              <w:t>1.</w:t>
            </w:r>
            <w:r w:rsidR="0078310C"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 xml:space="preserve">30 </w:t>
            </w:r>
            <w:r w:rsidR="002819A1"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pm</w:t>
            </w:r>
          </w:p>
        </w:tc>
        <w:tc>
          <w:tcPr>
            <w:tcW w:w="7674" w:type="dxa"/>
          </w:tcPr>
          <w:p w14:paraId="25AC85D4" w14:textId="7C952950" w:rsidR="008156C0" w:rsidRPr="00C32032" w:rsidRDefault="00AE2C1E" w:rsidP="00F77AA4">
            <w:pPr>
              <w:spacing w:beforeLines="60" w:before="144" w:after="60"/>
              <w:jc w:val="left"/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</w:pPr>
            <w:r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Lunch Break</w:t>
            </w:r>
          </w:p>
        </w:tc>
      </w:tr>
      <w:tr w:rsidR="000F3C34" w:rsidRPr="00C32032" w14:paraId="354F86B8" w14:textId="77777777" w:rsidTr="00C32032">
        <w:tc>
          <w:tcPr>
            <w:tcW w:w="1701" w:type="dxa"/>
          </w:tcPr>
          <w:p w14:paraId="6970147C" w14:textId="6DD18EB5" w:rsidR="000F3C34" w:rsidRPr="00C32032" w:rsidRDefault="006D6555" w:rsidP="00014FB4">
            <w:pPr>
              <w:spacing w:beforeLines="60" w:before="144" w:after="60"/>
              <w:jc w:val="left"/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</w:pPr>
            <w:r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 xml:space="preserve">2.30 – </w:t>
            </w:r>
            <w:r w:rsidR="0078310C"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4</w:t>
            </w:r>
            <w:r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.</w:t>
            </w:r>
            <w:r w:rsidR="0078310C"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 xml:space="preserve">00 </w:t>
            </w:r>
            <w:r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pm</w:t>
            </w:r>
          </w:p>
          <w:p w14:paraId="53FF8092" w14:textId="425F274E" w:rsidR="001D026F" w:rsidRPr="00C32032" w:rsidRDefault="001D026F" w:rsidP="00014FB4">
            <w:pPr>
              <w:spacing w:beforeLines="60" w:before="144" w:after="60"/>
              <w:jc w:val="left"/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</w:pPr>
          </w:p>
        </w:tc>
        <w:tc>
          <w:tcPr>
            <w:tcW w:w="7674" w:type="dxa"/>
          </w:tcPr>
          <w:p w14:paraId="007655BD" w14:textId="426A42E8" w:rsidR="009C411D" w:rsidRPr="00C32032" w:rsidRDefault="009C411D" w:rsidP="009C411D">
            <w:pPr>
              <w:spacing w:beforeLines="60" w:before="144"/>
              <w:jc w:val="left"/>
              <w:rPr>
                <w:rFonts w:ascii="Calibri" w:hAnsi="Calibri" w:cs="Calibri"/>
                <w:bCs/>
                <w:sz w:val="20"/>
                <w:lang w:val="en-US"/>
              </w:rPr>
            </w:pPr>
            <w:r w:rsidRPr="00C32032">
              <w:rPr>
                <w:rFonts w:ascii="Calibri" w:hAnsi="Calibri" w:cs="Calibri"/>
                <w:b/>
                <w:sz w:val="20"/>
                <w:lang w:val="en-US"/>
              </w:rPr>
              <w:t>Panel 3: Project Management</w:t>
            </w:r>
          </w:p>
          <w:p w14:paraId="56C3DDD8" w14:textId="3AAD8023" w:rsidR="009C411D" w:rsidRPr="00A652BC" w:rsidRDefault="009C411D" w:rsidP="009C411D">
            <w:pPr>
              <w:jc w:val="left"/>
              <w:rPr>
                <w:rFonts w:ascii="Calibri" w:hAnsi="Calibri" w:cs="Calibri"/>
                <w:bCs/>
                <w:color w:val="58A618" w:themeColor="accent2"/>
                <w:sz w:val="20"/>
                <w:lang w:val="ka-GE"/>
              </w:rPr>
            </w:pPr>
            <w:r w:rsidRPr="00C32032">
              <w:rPr>
                <w:rFonts w:ascii="Calibri" w:hAnsi="Calibri" w:cs="Calibri"/>
                <w:bCs/>
                <w:color w:val="58A618" w:themeColor="accent2"/>
                <w:sz w:val="20"/>
                <w:lang w:val="en-US"/>
              </w:rPr>
              <w:t xml:space="preserve">Moderated by: </w:t>
            </w:r>
            <w:r w:rsidR="00F75EBB" w:rsidRPr="00F75EBB">
              <w:rPr>
                <w:rFonts w:ascii="Calibri" w:hAnsi="Calibri" w:cs="Calibri"/>
                <w:bCs/>
                <w:color w:val="58A618" w:themeColor="accent2"/>
                <w:sz w:val="20"/>
                <w:lang w:val="en-US"/>
              </w:rPr>
              <w:t xml:space="preserve">Nils Hansfstingl, Managing Director at FTI Consulting, </w:t>
            </w:r>
            <w:r w:rsidR="00F75EBB" w:rsidRPr="00F75EBB">
              <w:rPr>
                <w:rFonts w:ascii="Calibri" w:hAnsi="Calibri" w:cs="Calibri"/>
                <w:bCs/>
                <w:i/>
                <w:iCs/>
                <w:color w:val="58A618" w:themeColor="accent2"/>
                <w:sz w:val="20"/>
                <w:lang w:val="en-US"/>
              </w:rPr>
              <w:t>Germany</w:t>
            </w:r>
          </w:p>
          <w:p w14:paraId="232E0A5B" w14:textId="17CDD6AB" w:rsidR="009C411D" w:rsidRPr="00C32032" w:rsidRDefault="009C411D" w:rsidP="003E0EDE">
            <w:pPr>
              <w:spacing w:before="120" w:after="120" w:line="360" w:lineRule="auto"/>
              <w:jc w:val="left"/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</w:pPr>
            <w:r w:rsidRPr="00C32032">
              <w:rPr>
                <w:rFonts w:ascii="Calibri" w:hAnsi="Calibri" w:cs="Calibri"/>
                <w:bCs/>
                <w:sz w:val="20"/>
                <w:lang w:val="en-US"/>
              </w:rPr>
              <w:t xml:space="preserve">Prashant Kapila, FIDIC Board Member, </w:t>
            </w:r>
            <w:r w:rsidR="00DC1E0F" w:rsidRPr="00C32032">
              <w:rPr>
                <w:rFonts w:ascii="Calibri" w:hAnsi="Calibri" w:cs="Calibri"/>
                <w:bCs/>
                <w:sz w:val="20"/>
                <w:lang w:val="en-US"/>
              </w:rPr>
              <w:t xml:space="preserve">Managing Director at </w:t>
            </w:r>
            <w:r w:rsidRPr="00C32032">
              <w:rPr>
                <w:rFonts w:ascii="Calibri" w:hAnsi="Calibri" w:cs="Calibri"/>
                <w:bCs/>
                <w:sz w:val="20"/>
                <w:lang w:val="en-US"/>
              </w:rPr>
              <w:t xml:space="preserve">ICT Pvt, </w:t>
            </w:r>
            <w:r w:rsidRPr="00C32032"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  <w:t>India</w:t>
            </w:r>
          </w:p>
          <w:p w14:paraId="38500ECA" w14:textId="37C59130" w:rsidR="009C411D" w:rsidRPr="00C32032" w:rsidRDefault="009C411D" w:rsidP="003E0EDE">
            <w:pPr>
              <w:spacing w:before="120" w:after="120" w:line="360" w:lineRule="auto"/>
              <w:jc w:val="left"/>
              <w:rPr>
                <w:rFonts w:ascii="Calibri" w:hAnsi="Calibri" w:cs="Calibri"/>
                <w:bCs/>
                <w:sz w:val="20"/>
                <w:lang w:val="en-US"/>
              </w:rPr>
            </w:pPr>
            <w:r w:rsidRPr="00C32032">
              <w:rPr>
                <w:rFonts w:ascii="Calibri" w:hAnsi="Calibri" w:cs="Calibri"/>
                <w:bCs/>
                <w:sz w:val="20"/>
                <w:lang w:val="en-US"/>
              </w:rPr>
              <w:t xml:space="preserve">Robert Petrosyan, </w:t>
            </w:r>
            <w:r w:rsidR="00DC1E0F" w:rsidRPr="00C32032">
              <w:rPr>
                <w:rFonts w:ascii="Calibri" w:hAnsi="Calibri" w:cs="Calibri"/>
                <w:bCs/>
                <w:sz w:val="20"/>
                <w:lang w:val="en-US"/>
              </w:rPr>
              <w:t xml:space="preserve">CEO of </w:t>
            </w:r>
            <w:r w:rsidRPr="00C32032">
              <w:rPr>
                <w:rFonts w:ascii="Calibri" w:hAnsi="Calibri" w:cs="Calibri"/>
                <w:bCs/>
                <w:sz w:val="20"/>
                <w:lang w:val="en-US"/>
              </w:rPr>
              <w:t xml:space="preserve">Institut IGH d.d, </w:t>
            </w:r>
            <w:r w:rsidRPr="00C32032"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  <w:t xml:space="preserve">Croatia </w:t>
            </w:r>
          </w:p>
          <w:p w14:paraId="72542B07" w14:textId="666AFCC3" w:rsidR="009C411D" w:rsidRPr="00C32032" w:rsidRDefault="009C411D" w:rsidP="003E0EDE">
            <w:pPr>
              <w:spacing w:before="120" w:after="120" w:line="360" w:lineRule="auto"/>
              <w:jc w:val="left"/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</w:pPr>
            <w:r w:rsidRPr="00C32032">
              <w:rPr>
                <w:rFonts w:ascii="Calibri" w:hAnsi="Calibri" w:cs="Calibri"/>
                <w:bCs/>
                <w:sz w:val="20"/>
                <w:lang w:val="en-US"/>
              </w:rPr>
              <w:t xml:space="preserve">Manish Kothari, FIDIC Board Member, </w:t>
            </w:r>
            <w:r w:rsidR="00C32032" w:rsidRPr="00C32032">
              <w:rPr>
                <w:rFonts w:ascii="Calibri" w:hAnsi="Calibri" w:cs="Calibri"/>
                <w:bCs/>
                <w:sz w:val="20"/>
                <w:lang w:val="en-US"/>
              </w:rPr>
              <w:t xml:space="preserve">President and CEO </w:t>
            </w:r>
            <w:r w:rsidR="00E7693B">
              <w:rPr>
                <w:rFonts w:ascii="Calibri" w:hAnsi="Calibri" w:cs="Calibri"/>
                <w:bCs/>
                <w:sz w:val="20"/>
                <w:lang w:val="en-US"/>
              </w:rPr>
              <w:t xml:space="preserve">of </w:t>
            </w:r>
            <w:r w:rsidRPr="00C32032">
              <w:rPr>
                <w:rFonts w:ascii="Calibri" w:hAnsi="Calibri" w:cs="Calibri"/>
                <w:bCs/>
                <w:sz w:val="20"/>
                <w:lang w:val="en-US"/>
              </w:rPr>
              <w:t>Sheladia Associates, Inc.</w:t>
            </w:r>
            <w:r w:rsidR="004630BB" w:rsidRPr="00C32032">
              <w:rPr>
                <w:rFonts w:ascii="Calibri" w:hAnsi="Calibri" w:cs="Calibri"/>
                <w:bCs/>
                <w:sz w:val="20"/>
                <w:lang w:val="en-US"/>
              </w:rPr>
              <w:t>,</w:t>
            </w:r>
            <w:r w:rsidRPr="00C32032">
              <w:rPr>
                <w:rFonts w:ascii="Calibri" w:hAnsi="Calibri" w:cs="Calibri"/>
                <w:bCs/>
                <w:sz w:val="20"/>
                <w:lang w:val="en-US"/>
              </w:rPr>
              <w:t xml:space="preserve"> </w:t>
            </w:r>
            <w:r w:rsidRPr="00C32032"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  <w:t>USA</w:t>
            </w:r>
          </w:p>
          <w:p w14:paraId="65B1C729" w14:textId="6F88EAB1" w:rsidR="00C6441F" w:rsidRDefault="009C411D" w:rsidP="003E0EDE">
            <w:pPr>
              <w:spacing w:before="120" w:after="120" w:line="360" w:lineRule="auto"/>
              <w:jc w:val="left"/>
              <w:rPr>
                <w:rFonts w:ascii="Calibri" w:hAnsi="Calibri" w:cs="Calibri"/>
                <w:bCs/>
                <w:sz w:val="20"/>
                <w:lang w:val="en-US"/>
              </w:rPr>
            </w:pPr>
            <w:r w:rsidRPr="0088411F">
              <w:rPr>
                <w:rFonts w:ascii="Calibri" w:hAnsi="Calibri" w:cs="Calibri"/>
                <w:bCs/>
                <w:sz w:val="20"/>
                <w:lang w:val="en-US"/>
              </w:rPr>
              <w:t>Göktuğ Sirel,</w:t>
            </w:r>
            <w:r w:rsidR="00DC3C32">
              <w:rPr>
                <w:rFonts w:ascii="Calibri" w:hAnsi="Calibri" w:cs="Calibri"/>
                <w:bCs/>
                <w:sz w:val="20"/>
                <w:lang w:val="en-US"/>
              </w:rPr>
              <w:t xml:space="preserve"> </w:t>
            </w:r>
            <w:r w:rsidR="00E7693B">
              <w:rPr>
                <w:rFonts w:ascii="Calibri" w:hAnsi="Calibri" w:cs="Calibri"/>
                <w:bCs/>
                <w:sz w:val="20"/>
                <w:lang w:val="en-US"/>
              </w:rPr>
              <w:t xml:space="preserve">General Manager at </w:t>
            </w:r>
            <w:r w:rsidRPr="0088411F">
              <w:rPr>
                <w:rFonts w:ascii="Calibri" w:hAnsi="Calibri" w:cs="Calibri"/>
                <w:bCs/>
                <w:sz w:val="20"/>
                <w:lang w:val="en-US"/>
              </w:rPr>
              <w:t>Temelsu</w:t>
            </w:r>
            <w:r w:rsidR="00DE4A10">
              <w:rPr>
                <w:rFonts w:ascii="Calibri" w:hAnsi="Calibri" w:cs="Calibri"/>
                <w:bCs/>
                <w:sz w:val="20"/>
                <w:lang w:val="en-US"/>
              </w:rPr>
              <w:t xml:space="preserve"> </w:t>
            </w:r>
            <w:r w:rsidR="00DE4A10" w:rsidRPr="00DE4A10">
              <w:rPr>
                <w:rFonts w:ascii="Calibri" w:hAnsi="Calibri" w:cs="Calibri"/>
                <w:bCs/>
                <w:sz w:val="20"/>
                <w:lang w:val="en-US"/>
              </w:rPr>
              <w:t>International Engineering Inc. Co.</w:t>
            </w:r>
            <w:r w:rsidRPr="0088411F">
              <w:rPr>
                <w:rFonts w:ascii="Calibri" w:hAnsi="Calibri" w:cs="Calibri"/>
                <w:bCs/>
                <w:sz w:val="20"/>
                <w:lang w:val="en-US"/>
              </w:rPr>
              <w:t xml:space="preserve">, </w:t>
            </w:r>
            <w:r w:rsidR="00921D03" w:rsidRPr="00921D03"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  <w:t>Türkiye</w:t>
            </w:r>
            <w:r w:rsidRPr="0088411F">
              <w:rPr>
                <w:rFonts w:ascii="Calibri" w:hAnsi="Calibri" w:cs="Calibri"/>
                <w:bCs/>
                <w:sz w:val="20"/>
                <w:lang w:val="en-US"/>
              </w:rPr>
              <w:t xml:space="preserve"> </w:t>
            </w:r>
          </w:p>
          <w:p w14:paraId="0BF446DF" w14:textId="31E6B371" w:rsidR="00C96807" w:rsidRPr="00FC017E" w:rsidRDefault="00910E2D" w:rsidP="00E81C20">
            <w:pPr>
              <w:spacing w:before="120" w:after="120" w:line="240" w:lineRule="auto"/>
              <w:jc w:val="left"/>
              <w:rPr>
                <w:rFonts w:ascii="Calibri" w:hAnsi="Calibri" w:cs="Calibri"/>
                <w:bCs/>
                <w:sz w:val="20"/>
                <w:lang w:val="en-US"/>
              </w:rPr>
            </w:pPr>
            <w:r w:rsidRPr="00910E2D">
              <w:rPr>
                <w:rFonts w:ascii="Calibri" w:hAnsi="Calibri" w:cs="Calibri"/>
                <w:bCs/>
                <w:sz w:val="20"/>
                <w:lang w:val="en-US"/>
              </w:rPr>
              <w:t xml:space="preserve">Izabella Muradyan, Project Manager of NSRCIP T2 Project (8 km section) and T4 Kajaran Tunnel at </w:t>
            </w:r>
            <w:r w:rsidR="00E7693B">
              <w:rPr>
                <w:rFonts w:ascii="Calibri" w:hAnsi="Calibri" w:cs="Calibri"/>
                <w:bCs/>
                <w:sz w:val="20"/>
                <w:lang w:val="en-US"/>
              </w:rPr>
              <w:t xml:space="preserve">the </w:t>
            </w:r>
            <w:r w:rsidRPr="00910E2D">
              <w:rPr>
                <w:rFonts w:ascii="Calibri" w:hAnsi="Calibri" w:cs="Calibri"/>
                <w:bCs/>
                <w:sz w:val="20"/>
                <w:lang w:val="en-US"/>
              </w:rPr>
              <w:t xml:space="preserve">Road Department </w:t>
            </w:r>
            <w:r>
              <w:rPr>
                <w:rFonts w:ascii="Calibri" w:hAnsi="Calibri" w:cs="Calibri"/>
                <w:bCs/>
                <w:sz w:val="20"/>
                <w:lang w:val="en-US"/>
              </w:rPr>
              <w:t>F</w:t>
            </w:r>
            <w:r w:rsidRPr="00910E2D">
              <w:rPr>
                <w:rFonts w:ascii="Calibri" w:hAnsi="Calibri" w:cs="Calibri"/>
                <w:bCs/>
                <w:sz w:val="20"/>
                <w:lang w:val="en-US"/>
              </w:rPr>
              <w:t xml:space="preserve">und, </w:t>
            </w:r>
            <w:r w:rsidRPr="00910E2D"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  <w:t>Armenia</w:t>
            </w:r>
            <w:r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  <w:t xml:space="preserve"> </w:t>
            </w:r>
            <w:r w:rsidR="00437E7A" w:rsidRPr="00437E7A">
              <w:rPr>
                <w:rFonts w:ascii="Calibri" w:hAnsi="Calibri" w:cs="Calibri"/>
                <w:bCs/>
                <w:sz w:val="20"/>
                <w:lang w:val="en-US"/>
              </w:rPr>
              <w:t xml:space="preserve"> </w:t>
            </w:r>
          </w:p>
        </w:tc>
      </w:tr>
      <w:tr w:rsidR="006D6555" w:rsidRPr="00C32032" w14:paraId="4A9F50C8" w14:textId="77777777" w:rsidTr="00C32032">
        <w:tc>
          <w:tcPr>
            <w:tcW w:w="1701" w:type="dxa"/>
          </w:tcPr>
          <w:p w14:paraId="14D5D046" w14:textId="545746ED" w:rsidR="006D6555" w:rsidRPr="00C32032" w:rsidRDefault="0078310C" w:rsidP="006D6555">
            <w:pPr>
              <w:spacing w:beforeLines="60" w:before="144" w:after="60"/>
              <w:jc w:val="left"/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</w:pPr>
            <w:r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4</w:t>
            </w:r>
            <w:r w:rsidR="006D6555"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.</w:t>
            </w:r>
            <w:r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 xml:space="preserve">00 </w:t>
            </w:r>
            <w:r w:rsidR="002819A1"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pm</w:t>
            </w:r>
          </w:p>
        </w:tc>
        <w:tc>
          <w:tcPr>
            <w:tcW w:w="7674" w:type="dxa"/>
          </w:tcPr>
          <w:p w14:paraId="69A3C3E6" w14:textId="5D3CA2BC" w:rsidR="006D6555" w:rsidRPr="00C32032" w:rsidRDefault="006D6555" w:rsidP="006D6555">
            <w:pPr>
              <w:spacing w:beforeLines="60" w:before="144"/>
              <w:jc w:val="left"/>
              <w:rPr>
                <w:rFonts w:ascii="Calibri" w:hAnsi="Calibri" w:cs="Calibri"/>
                <w:b/>
                <w:i/>
                <w:iCs/>
                <w:sz w:val="20"/>
                <w:lang w:val="en-US"/>
              </w:rPr>
            </w:pPr>
            <w:r w:rsidRPr="00C32032">
              <w:rPr>
                <w:rFonts w:ascii="Calibri" w:hAnsi="Calibri" w:cs="Calibri"/>
                <w:b/>
                <w:i/>
                <w:iCs/>
                <w:color w:val="4B293D" w:themeColor="accent4"/>
                <w:sz w:val="20"/>
                <w:lang w:val="en-US"/>
              </w:rPr>
              <w:t>Coffee Break</w:t>
            </w:r>
          </w:p>
        </w:tc>
      </w:tr>
      <w:tr w:rsidR="00101695" w:rsidRPr="00C32032" w14:paraId="4A43ADB2" w14:textId="77777777" w:rsidTr="00C32032">
        <w:trPr>
          <w:trHeight w:val="335"/>
        </w:trPr>
        <w:tc>
          <w:tcPr>
            <w:tcW w:w="1701" w:type="dxa"/>
          </w:tcPr>
          <w:p w14:paraId="41E216C4" w14:textId="6DCD75A5" w:rsidR="00101695" w:rsidRPr="00C32032" w:rsidRDefault="006D6555" w:rsidP="00F87A4C">
            <w:pPr>
              <w:spacing w:beforeLines="60" w:before="144" w:after="60"/>
              <w:jc w:val="left"/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</w:pPr>
            <w:r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4.</w:t>
            </w:r>
            <w:r w:rsidR="0078310C"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 xml:space="preserve">30 </w:t>
            </w:r>
            <w:r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 xml:space="preserve">– </w:t>
            </w:r>
            <w:r w:rsidR="0078310C"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6</w:t>
            </w:r>
            <w:r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.</w:t>
            </w:r>
            <w:r w:rsidR="0078310C"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 xml:space="preserve">00 </w:t>
            </w:r>
            <w:r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pm</w:t>
            </w:r>
          </w:p>
        </w:tc>
        <w:tc>
          <w:tcPr>
            <w:tcW w:w="7674" w:type="dxa"/>
          </w:tcPr>
          <w:p w14:paraId="32542E73" w14:textId="3D712D04" w:rsidR="009C411D" w:rsidRPr="00C32032" w:rsidRDefault="009C411D" w:rsidP="009C411D">
            <w:pPr>
              <w:spacing w:beforeLines="60" w:before="144"/>
              <w:jc w:val="left"/>
              <w:rPr>
                <w:rFonts w:ascii="Calibri" w:hAnsi="Calibri" w:cs="Calibri"/>
                <w:bCs/>
                <w:sz w:val="20"/>
                <w:lang w:val="en-US"/>
              </w:rPr>
            </w:pPr>
            <w:r w:rsidRPr="00C32032">
              <w:rPr>
                <w:rFonts w:ascii="Calibri" w:hAnsi="Calibri" w:cs="Calibri"/>
                <w:b/>
                <w:sz w:val="20"/>
                <w:lang w:val="en-US"/>
              </w:rPr>
              <w:t xml:space="preserve">Panel 4: </w:t>
            </w:r>
            <w:r w:rsidR="00F24A1A" w:rsidRPr="00F24A1A">
              <w:rPr>
                <w:rFonts w:ascii="Calibri" w:hAnsi="Calibri" w:cs="Calibri"/>
                <w:b/>
                <w:sz w:val="20"/>
                <w:lang w:val="en-US"/>
              </w:rPr>
              <w:t xml:space="preserve">Negotiating </w:t>
            </w:r>
            <w:r w:rsidR="00F24A1A">
              <w:rPr>
                <w:rFonts w:ascii="Calibri" w:hAnsi="Calibri" w:cs="Calibri"/>
                <w:b/>
                <w:sz w:val="20"/>
                <w:lang w:val="en-US"/>
              </w:rPr>
              <w:t xml:space="preserve">and </w:t>
            </w:r>
            <w:r w:rsidRPr="00C32032">
              <w:rPr>
                <w:rFonts w:ascii="Calibri" w:hAnsi="Calibri" w:cs="Calibri"/>
                <w:b/>
                <w:sz w:val="20"/>
                <w:lang w:val="en-US"/>
              </w:rPr>
              <w:t>Drafting FIDIC-based contracts</w:t>
            </w:r>
          </w:p>
          <w:p w14:paraId="6286AE2B" w14:textId="1E9DA9C7" w:rsidR="009C411D" w:rsidRPr="00C32032" w:rsidRDefault="009C411D" w:rsidP="009C411D">
            <w:pPr>
              <w:jc w:val="left"/>
              <w:rPr>
                <w:rFonts w:ascii="Calibri" w:hAnsi="Calibri" w:cs="Calibri"/>
                <w:bCs/>
                <w:color w:val="58A618" w:themeColor="accent2"/>
                <w:sz w:val="20"/>
                <w:lang w:val="en-US"/>
              </w:rPr>
            </w:pPr>
            <w:r w:rsidRPr="00C32032">
              <w:rPr>
                <w:rFonts w:ascii="Calibri" w:hAnsi="Calibri" w:cs="Calibri"/>
                <w:bCs/>
                <w:color w:val="58A618" w:themeColor="accent2"/>
                <w:sz w:val="20"/>
                <w:lang w:val="en-US"/>
              </w:rPr>
              <w:t xml:space="preserve">Moderated by: Nata Ghibradze, </w:t>
            </w:r>
            <w:r w:rsidR="00E7693B">
              <w:rPr>
                <w:rFonts w:ascii="Calibri" w:hAnsi="Calibri" w:cs="Calibri"/>
                <w:bCs/>
                <w:color w:val="58A618" w:themeColor="accent2"/>
                <w:sz w:val="20"/>
                <w:lang w:val="en-US"/>
              </w:rPr>
              <w:t xml:space="preserve">Counsel at </w:t>
            </w:r>
            <w:r w:rsidRPr="00C32032">
              <w:rPr>
                <w:rFonts w:ascii="Calibri" w:hAnsi="Calibri" w:cs="Calibri"/>
                <w:bCs/>
                <w:color w:val="58A618" w:themeColor="accent2"/>
                <w:sz w:val="20"/>
                <w:lang w:val="en-US"/>
              </w:rPr>
              <w:t xml:space="preserve">Hogan Lovells, </w:t>
            </w:r>
            <w:r w:rsidRPr="00C32032">
              <w:rPr>
                <w:rFonts w:ascii="Calibri" w:hAnsi="Calibri" w:cs="Calibri"/>
                <w:bCs/>
                <w:i/>
                <w:iCs/>
                <w:color w:val="58A618" w:themeColor="accent2"/>
                <w:sz w:val="20"/>
                <w:lang w:val="en-US"/>
              </w:rPr>
              <w:t>Germany</w:t>
            </w:r>
          </w:p>
          <w:p w14:paraId="63D490E5" w14:textId="0F3ED096" w:rsidR="009C411D" w:rsidRPr="00C32032" w:rsidRDefault="009C411D" w:rsidP="003E0EDE">
            <w:pPr>
              <w:spacing w:before="120" w:after="120" w:line="360" w:lineRule="auto"/>
              <w:jc w:val="left"/>
              <w:rPr>
                <w:rFonts w:ascii="Calibri" w:hAnsi="Calibri" w:cs="Calibri"/>
                <w:bCs/>
                <w:sz w:val="20"/>
                <w:lang w:val="en-US"/>
              </w:rPr>
            </w:pPr>
            <w:r w:rsidRPr="00C32032">
              <w:rPr>
                <w:rFonts w:ascii="Calibri" w:hAnsi="Calibri" w:cs="Calibri"/>
                <w:bCs/>
                <w:sz w:val="20"/>
                <w:lang w:val="en-US"/>
              </w:rPr>
              <w:t xml:space="preserve">Andrey Artyushenko, </w:t>
            </w:r>
            <w:r w:rsidR="00DC1E0F" w:rsidRPr="00C32032">
              <w:rPr>
                <w:rFonts w:ascii="Calibri" w:hAnsi="Calibri" w:cs="Calibri"/>
                <w:bCs/>
                <w:sz w:val="20"/>
                <w:lang w:val="en-US"/>
              </w:rPr>
              <w:t xml:space="preserve">FIDIC Certified Trainer, </w:t>
            </w:r>
            <w:r w:rsidRPr="00C32032">
              <w:rPr>
                <w:rFonts w:ascii="Calibri" w:hAnsi="Calibri" w:cs="Calibri"/>
                <w:bCs/>
                <w:sz w:val="20"/>
                <w:lang w:val="en-US"/>
              </w:rPr>
              <w:t xml:space="preserve">Artyushenko &amp; Partners, </w:t>
            </w:r>
            <w:r w:rsidRPr="0088411F"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  <w:t>Kazakhstan</w:t>
            </w:r>
          </w:p>
          <w:p w14:paraId="6CC782E5" w14:textId="24859139" w:rsidR="009C411D" w:rsidRPr="00C32032" w:rsidRDefault="009C411D" w:rsidP="003E0EDE">
            <w:pPr>
              <w:spacing w:before="120" w:after="120" w:line="360" w:lineRule="auto"/>
              <w:jc w:val="left"/>
              <w:rPr>
                <w:rFonts w:ascii="Calibri" w:hAnsi="Calibri" w:cs="Calibri"/>
                <w:bCs/>
                <w:sz w:val="20"/>
                <w:lang w:val="en-US"/>
              </w:rPr>
            </w:pPr>
            <w:r w:rsidRPr="00C32032">
              <w:rPr>
                <w:rFonts w:ascii="Calibri" w:hAnsi="Calibri" w:cs="Calibri"/>
                <w:bCs/>
                <w:sz w:val="20"/>
                <w:lang w:val="en-US"/>
              </w:rPr>
              <w:t xml:space="preserve">Daduna Kokhreidze, </w:t>
            </w:r>
            <w:r w:rsidR="00DC1E0F" w:rsidRPr="00C32032">
              <w:rPr>
                <w:rFonts w:ascii="Calibri" w:hAnsi="Calibri" w:cs="Calibri"/>
                <w:bCs/>
                <w:sz w:val="20"/>
                <w:lang w:val="en-US"/>
              </w:rPr>
              <w:t xml:space="preserve">General Counsel at </w:t>
            </w:r>
            <w:r w:rsidRPr="00C32032">
              <w:rPr>
                <w:rFonts w:ascii="Calibri" w:hAnsi="Calibri" w:cs="Calibri"/>
                <w:bCs/>
                <w:sz w:val="20"/>
                <w:lang w:val="en-US"/>
              </w:rPr>
              <w:t xml:space="preserve">FIDIC, </w:t>
            </w:r>
            <w:r w:rsidRPr="0088411F"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  <w:t>Switzerland</w:t>
            </w:r>
          </w:p>
          <w:p w14:paraId="3CF58600" w14:textId="12F6D4EB" w:rsidR="009C411D" w:rsidRPr="00C32032" w:rsidRDefault="009C411D" w:rsidP="003E0EDE">
            <w:pPr>
              <w:spacing w:before="120" w:after="120" w:line="360" w:lineRule="auto"/>
              <w:jc w:val="left"/>
              <w:rPr>
                <w:rFonts w:ascii="Calibri" w:hAnsi="Calibri" w:cs="Calibri"/>
                <w:bCs/>
                <w:sz w:val="20"/>
                <w:lang w:val="en-US"/>
              </w:rPr>
            </w:pPr>
            <w:r w:rsidRPr="00C32032">
              <w:rPr>
                <w:rFonts w:ascii="Calibri" w:hAnsi="Calibri" w:cs="Calibri"/>
                <w:bCs/>
                <w:sz w:val="20"/>
                <w:lang w:val="en-US"/>
              </w:rPr>
              <w:t>Taner Dadeza</w:t>
            </w:r>
            <w:r w:rsidR="00A652BC">
              <w:rPr>
                <w:rFonts w:ascii="Calibri" w:hAnsi="Calibri" w:cs="Calibri"/>
                <w:bCs/>
                <w:sz w:val="20"/>
                <w:lang w:val="en-US"/>
              </w:rPr>
              <w:t>d</w:t>
            </w:r>
            <w:r w:rsidRPr="00C32032">
              <w:rPr>
                <w:rFonts w:ascii="Calibri" w:hAnsi="Calibri" w:cs="Calibri"/>
                <w:bCs/>
                <w:sz w:val="20"/>
                <w:lang w:val="en-US"/>
              </w:rPr>
              <w:t xml:space="preserve">e, </w:t>
            </w:r>
            <w:r w:rsidR="00DC1E0F" w:rsidRPr="00C32032">
              <w:rPr>
                <w:rFonts w:ascii="Calibri" w:hAnsi="Calibri" w:cs="Calibri"/>
                <w:bCs/>
                <w:sz w:val="20"/>
                <w:lang w:val="en-US"/>
              </w:rPr>
              <w:t xml:space="preserve">Partner at </w:t>
            </w:r>
            <w:r w:rsidRPr="00C32032">
              <w:rPr>
                <w:rFonts w:ascii="Calibri" w:hAnsi="Calibri" w:cs="Calibri"/>
                <w:bCs/>
                <w:sz w:val="20"/>
                <w:lang w:val="en-US"/>
              </w:rPr>
              <w:t xml:space="preserve">Howard Kennedy, </w:t>
            </w:r>
            <w:r w:rsidRPr="0088411F"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  <w:t>UK</w:t>
            </w:r>
          </w:p>
          <w:p w14:paraId="54D65168" w14:textId="518C6581" w:rsidR="009C411D" w:rsidRPr="00C32032" w:rsidRDefault="009C411D" w:rsidP="003E0EDE">
            <w:pPr>
              <w:spacing w:before="120" w:after="120" w:line="360" w:lineRule="auto"/>
              <w:jc w:val="left"/>
              <w:rPr>
                <w:rFonts w:ascii="Calibri" w:hAnsi="Calibri" w:cs="Calibri"/>
                <w:bCs/>
                <w:sz w:val="20"/>
                <w:lang w:val="en-US"/>
              </w:rPr>
            </w:pPr>
            <w:r w:rsidRPr="00C32032">
              <w:rPr>
                <w:rFonts w:ascii="Calibri" w:hAnsi="Calibri" w:cs="Calibri"/>
                <w:bCs/>
                <w:sz w:val="20"/>
                <w:lang w:val="en-US"/>
              </w:rPr>
              <w:t>Rafal Morek,</w:t>
            </w:r>
            <w:r w:rsidR="00DC1E0F" w:rsidRPr="00C32032">
              <w:rPr>
                <w:rFonts w:ascii="Calibri" w:hAnsi="Calibri" w:cs="Calibri"/>
                <w:bCs/>
                <w:sz w:val="20"/>
                <w:lang w:val="en-US"/>
              </w:rPr>
              <w:t xml:space="preserve"> Partner at</w:t>
            </w:r>
            <w:r w:rsidRPr="00C32032">
              <w:rPr>
                <w:rFonts w:ascii="Calibri" w:hAnsi="Calibri" w:cs="Calibri"/>
                <w:bCs/>
                <w:sz w:val="20"/>
                <w:lang w:val="en-US"/>
              </w:rPr>
              <w:t xml:space="preserve"> </w:t>
            </w:r>
            <w:r w:rsidR="00FF1B24" w:rsidRPr="00C32032">
              <w:rPr>
                <w:rFonts w:ascii="Calibri" w:hAnsi="Calibri" w:cs="Calibri"/>
                <w:bCs/>
                <w:sz w:val="20"/>
                <w:lang w:val="en-US"/>
              </w:rPr>
              <w:t>CMS</w:t>
            </w:r>
            <w:r w:rsidRPr="00C32032">
              <w:rPr>
                <w:rFonts w:ascii="Calibri" w:hAnsi="Calibri" w:cs="Calibri"/>
                <w:bCs/>
                <w:sz w:val="20"/>
                <w:lang w:val="en-US"/>
              </w:rPr>
              <w:t xml:space="preserve">, </w:t>
            </w:r>
            <w:r w:rsidRPr="0088411F"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  <w:t>Poland</w:t>
            </w:r>
          </w:p>
          <w:p w14:paraId="6D6C4ABB" w14:textId="77777777" w:rsidR="009303F5" w:rsidRDefault="009C411D" w:rsidP="003E0EDE">
            <w:pPr>
              <w:spacing w:before="120" w:after="120" w:line="360" w:lineRule="auto"/>
              <w:jc w:val="left"/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</w:pPr>
            <w:r w:rsidRPr="00C32032">
              <w:rPr>
                <w:rFonts w:ascii="Calibri" w:hAnsi="Calibri" w:cs="Calibri"/>
                <w:bCs/>
                <w:sz w:val="20"/>
                <w:lang w:val="en-US"/>
              </w:rPr>
              <w:t xml:space="preserve">Ketevan Shervashidze, </w:t>
            </w:r>
            <w:r w:rsidR="00440DD0" w:rsidRPr="00C32032">
              <w:rPr>
                <w:rFonts w:ascii="Calibri" w:hAnsi="Calibri" w:cs="Calibri"/>
                <w:bCs/>
                <w:sz w:val="20"/>
                <w:lang w:val="en-US"/>
              </w:rPr>
              <w:t xml:space="preserve">Chief Legal Officer at </w:t>
            </w:r>
            <w:r w:rsidRPr="00C32032">
              <w:rPr>
                <w:rFonts w:ascii="Calibri" w:hAnsi="Calibri" w:cs="Calibri"/>
                <w:bCs/>
                <w:sz w:val="20"/>
                <w:lang w:val="en-US"/>
              </w:rPr>
              <w:t xml:space="preserve">Energony, </w:t>
            </w:r>
            <w:r w:rsidRPr="0088411F"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  <w:t>Georgia</w:t>
            </w:r>
          </w:p>
          <w:p w14:paraId="19902763" w14:textId="093A2503" w:rsidR="00484498" w:rsidRPr="009303F5" w:rsidRDefault="00484498" w:rsidP="003E0EDE">
            <w:pPr>
              <w:spacing w:before="120" w:after="120" w:line="360" w:lineRule="auto"/>
              <w:jc w:val="left"/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</w:pPr>
            <w:r>
              <w:rPr>
                <w:rFonts w:ascii="Calibri" w:hAnsi="Calibri" w:cs="Calibri"/>
                <w:bCs/>
                <w:sz w:val="20"/>
                <w:lang w:val="en-US"/>
              </w:rPr>
              <w:t xml:space="preserve">Otar Gavasheli, </w:t>
            </w:r>
            <w:r w:rsidRPr="00C96807">
              <w:rPr>
                <w:rFonts w:ascii="Calibri" w:hAnsi="Calibri" w:cs="Calibri"/>
                <w:bCs/>
                <w:sz w:val="20"/>
                <w:lang w:val="en-US"/>
              </w:rPr>
              <w:t>Hydropower Electromechanical Engineer at Fichtner, Germany</w:t>
            </w:r>
          </w:p>
        </w:tc>
      </w:tr>
      <w:tr w:rsidR="000F3C34" w:rsidRPr="00C32032" w14:paraId="3FABF539" w14:textId="77777777" w:rsidTr="00C32032">
        <w:trPr>
          <w:trHeight w:val="335"/>
        </w:trPr>
        <w:tc>
          <w:tcPr>
            <w:tcW w:w="1701" w:type="dxa"/>
          </w:tcPr>
          <w:p w14:paraId="27DE81F9" w14:textId="3809D7D8" w:rsidR="000F3C34" w:rsidRPr="00C32032" w:rsidRDefault="0078310C" w:rsidP="00F87A4C">
            <w:pPr>
              <w:spacing w:beforeLines="60" w:before="144" w:after="60"/>
              <w:jc w:val="left"/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</w:pPr>
            <w:r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6</w:t>
            </w:r>
            <w:r w:rsidR="000F3C34"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.</w:t>
            </w:r>
            <w:r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 xml:space="preserve">00 </w:t>
            </w:r>
            <w:r w:rsidR="002819A1"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pm</w:t>
            </w:r>
          </w:p>
        </w:tc>
        <w:tc>
          <w:tcPr>
            <w:tcW w:w="7674" w:type="dxa"/>
          </w:tcPr>
          <w:p w14:paraId="1E2D01D4" w14:textId="59C437FA" w:rsidR="003864DC" w:rsidRPr="00C32032" w:rsidRDefault="006D6555" w:rsidP="000F3C34">
            <w:pPr>
              <w:spacing w:beforeLines="60" w:before="144" w:after="60"/>
              <w:jc w:val="left"/>
              <w:rPr>
                <w:rFonts w:ascii="Calibri" w:hAnsi="Calibri" w:cs="Calibri"/>
                <w:b/>
                <w:i/>
                <w:iCs/>
                <w:sz w:val="20"/>
              </w:rPr>
            </w:pPr>
            <w:r w:rsidRPr="00C32032">
              <w:rPr>
                <w:rFonts w:ascii="Calibri" w:hAnsi="Calibri" w:cs="Calibri"/>
                <w:b/>
                <w:i/>
                <w:iCs/>
                <w:color w:val="4B293D" w:themeColor="accent4"/>
                <w:sz w:val="20"/>
                <w:lang w:val="en-US"/>
              </w:rPr>
              <w:t xml:space="preserve">Closing Remarks – </w:t>
            </w:r>
            <w:r w:rsidR="00C236D9" w:rsidRPr="00C32032">
              <w:rPr>
                <w:rFonts w:ascii="Calibri" w:hAnsi="Calibri" w:cs="Calibri"/>
                <w:b/>
                <w:i/>
                <w:iCs/>
                <w:color w:val="4B293D" w:themeColor="accent4"/>
                <w:sz w:val="20"/>
                <w:lang w:val="en-US"/>
              </w:rPr>
              <w:t xml:space="preserve">End of </w:t>
            </w:r>
            <w:r w:rsidRPr="00C32032">
              <w:rPr>
                <w:rFonts w:ascii="Calibri" w:hAnsi="Calibri" w:cs="Calibri"/>
                <w:b/>
                <w:i/>
                <w:iCs/>
                <w:color w:val="4B293D" w:themeColor="accent4"/>
                <w:sz w:val="20"/>
                <w:lang w:val="en-US"/>
              </w:rPr>
              <w:t>Day One</w:t>
            </w:r>
          </w:p>
        </w:tc>
      </w:tr>
      <w:tr w:rsidR="0078310C" w:rsidRPr="00C32032" w14:paraId="0D8E1018" w14:textId="77777777" w:rsidTr="00C32032">
        <w:trPr>
          <w:trHeight w:val="335"/>
        </w:trPr>
        <w:tc>
          <w:tcPr>
            <w:tcW w:w="1701" w:type="dxa"/>
          </w:tcPr>
          <w:p w14:paraId="34028F7D" w14:textId="5B8EEE07" w:rsidR="0078310C" w:rsidRPr="00C32032" w:rsidDel="0078310C" w:rsidRDefault="0078310C" w:rsidP="00F87A4C">
            <w:pPr>
              <w:spacing w:beforeLines="60" w:before="144" w:after="60"/>
              <w:jc w:val="left"/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</w:pPr>
            <w:r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6.</w:t>
            </w:r>
            <w:r w:rsidR="001D7FB2"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30</w:t>
            </w:r>
            <w:r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 xml:space="preserve"> pm</w:t>
            </w:r>
          </w:p>
        </w:tc>
        <w:tc>
          <w:tcPr>
            <w:tcW w:w="7674" w:type="dxa"/>
          </w:tcPr>
          <w:p w14:paraId="61477631" w14:textId="64723935" w:rsidR="0078310C" w:rsidRPr="00C32032" w:rsidRDefault="0078310C" w:rsidP="000F3C34">
            <w:pPr>
              <w:spacing w:beforeLines="60" w:before="144" w:after="60"/>
              <w:jc w:val="left"/>
              <w:rPr>
                <w:rFonts w:ascii="Calibri" w:hAnsi="Calibri" w:cs="Calibri"/>
                <w:b/>
                <w:i/>
                <w:iCs/>
                <w:color w:val="4B293D" w:themeColor="accent4"/>
                <w:sz w:val="20"/>
                <w:lang w:val="en-US"/>
              </w:rPr>
            </w:pPr>
            <w:r w:rsidRPr="00C32032">
              <w:rPr>
                <w:rFonts w:ascii="Calibri" w:hAnsi="Calibri" w:cs="Calibri"/>
                <w:b/>
                <w:i/>
                <w:iCs/>
                <w:color w:val="4B293D" w:themeColor="accent4"/>
                <w:sz w:val="20"/>
              </w:rPr>
              <w:t>Gala Dinner</w:t>
            </w:r>
            <w:r w:rsidR="001D7FB2" w:rsidRPr="00C32032">
              <w:rPr>
                <w:rFonts w:ascii="Calibri" w:hAnsi="Calibri" w:cs="Calibri"/>
                <w:b/>
                <w:i/>
                <w:iCs/>
                <w:color w:val="4B293D" w:themeColor="accent4"/>
                <w:sz w:val="20"/>
              </w:rPr>
              <w:t xml:space="preserve"> </w:t>
            </w:r>
            <w:r w:rsidR="006274A1" w:rsidRPr="00C32032">
              <w:rPr>
                <w:rFonts w:ascii="Calibri" w:hAnsi="Calibri" w:cs="Calibri"/>
                <w:b/>
                <w:i/>
                <w:iCs/>
                <w:color w:val="4B293D" w:themeColor="accent4"/>
                <w:sz w:val="20"/>
              </w:rPr>
              <w:t xml:space="preserve">at Tabla Restaurant (Address: Chavchavadze ave. 33, Tbilisi) </w:t>
            </w:r>
          </w:p>
        </w:tc>
      </w:tr>
    </w:tbl>
    <w:p w14:paraId="21FB4BE2" w14:textId="77777777" w:rsidR="00F77AA4" w:rsidRPr="00AE2C1E" w:rsidRDefault="00F77AA4">
      <w:pPr>
        <w:rPr>
          <w:rFonts w:ascii="Calibri" w:hAnsi="Calibri" w:cs="Calibri"/>
        </w:rPr>
      </w:pPr>
      <w:r w:rsidRPr="00AE2C1E">
        <w:rPr>
          <w:rFonts w:ascii="Calibri" w:hAnsi="Calibri" w:cs="Calibri"/>
        </w:rPr>
        <w:br w:type="page"/>
      </w:r>
    </w:p>
    <w:p w14:paraId="269D5764" w14:textId="4E9AC875" w:rsidR="006D6555" w:rsidRPr="00086F6A" w:rsidRDefault="006D6555" w:rsidP="006D6555">
      <w:pPr>
        <w:spacing w:after="120"/>
        <w:jc w:val="left"/>
        <w:rPr>
          <w:rFonts w:ascii="Calibri" w:hAnsi="Calibri" w:cs="Calibri"/>
          <w:b/>
          <w:szCs w:val="21"/>
          <w:lang w:val="en-US"/>
        </w:rPr>
      </w:pPr>
      <w:r w:rsidRPr="00086F6A">
        <w:rPr>
          <w:rFonts w:ascii="Calibri" w:hAnsi="Calibri" w:cs="Calibri"/>
          <w:b/>
          <w:szCs w:val="21"/>
          <w:lang w:val="en-US"/>
        </w:rPr>
        <w:lastRenderedPageBreak/>
        <w:t>Program: Day Two (13 June 2024)</w:t>
      </w:r>
    </w:p>
    <w:p w14:paraId="7D2E501F" w14:textId="77777777" w:rsidR="006D6555" w:rsidRPr="00AE2C1E" w:rsidRDefault="006D6555" w:rsidP="006D6555">
      <w:pPr>
        <w:pStyle w:val="Body"/>
        <w:pBdr>
          <w:top w:val="single" w:sz="24" w:space="1" w:color="CBD400"/>
        </w:pBdr>
        <w:spacing w:after="0"/>
        <w:rPr>
          <w:rFonts w:ascii="Calibri" w:hAnsi="Calibri" w:cs="Calibri"/>
          <w:sz w:val="16"/>
          <w:szCs w:val="21"/>
          <w:lang w:val="de-DE"/>
        </w:rPr>
      </w:pPr>
    </w:p>
    <w:tbl>
      <w:tblPr>
        <w:tblStyle w:val="TableGrid"/>
        <w:tblW w:w="9375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7395"/>
      </w:tblGrid>
      <w:tr w:rsidR="006D6555" w:rsidRPr="0088411F" w14:paraId="2C7CBFF8" w14:textId="77777777" w:rsidTr="00437E7A">
        <w:tc>
          <w:tcPr>
            <w:tcW w:w="1980" w:type="dxa"/>
          </w:tcPr>
          <w:p w14:paraId="74C4A953" w14:textId="77777777" w:rsidR="006D6555" w:rsidRPr="0088411F" w:rsidRDefault="006D6555" w:rsidP="00095D64">
            <w:pPr>
              <w:spacing w:beforeLines="60" w:before="144" w:after="60"/>
              <w:jc w:val="left"/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</w:pPr>
            <w:r w:rsidRPr="0088411F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9.30 am</w:t>
            </w:r>
          </w:p>
        </w:tc>
        <w:tc>
          <w:tcPr>
            <w:tcW w:w="7395" w:type="dxa"/>
          </w:tcPr>
          <w:p w14:paraId="37A0BCEE" w14:textId="3EC51233" w:rsidR="006D6555" w:rsidRPr="0088411F" w:rsidRDefault="006D6555" w:rsidP="00095D64">
            <w:pPr>
              <w:spacing w:beforeLines="60" w:before="144" w:after="60"/>
              <w:jc w:val="left"/>
              <w:rPr>
                <w:rFonts w:ascii="Calibri" w:hAnsi="Calibri" w:cs="Calibri"/>
                <w:i/>
                <w:iCs/>
                <w:color w:val="4B293D" w:themeColor="accent4"/>
                <w:sz w:val="20"/>
                <w:lang w:val="de-DE"/>
              </w:rPr>
            </w:pPr>
            <w:r w:rsidRPr="0088411F">
              <w:rPr>
                <w:rFonts w:ascii="Calibri" w:hAnsi="Calibri" w:cs="Calibri"/>
                <w:b/>
                <w:i/>
                <w:iCs/>
                <w:color w:val="4B293D" w:themeColor="accent4"/>
                <w:sz w:val="20"/>
                <w:lang w:val="de-DE"/>
              </w:rPr>
              <w:t xml:space="preserve">Registration </w:t>
            </w:r>
            <w:r w:rsidR="003E0EDE" w:rsidRPr="0088411F">
              <w:rPr>
                <w:rFonts w:ascii="Calibri" w:hAnsi="Calibri" w:cs="Calibri"/>
                <w:b/>
                <w:i/>
                <w:iCs/>
                <w:color w:val="4B293D" w:themeColor="accent4"/>
                <w:sz w:val="20"/>
                <w:lang w:val="de-DE"/>
              </w:rPr>
              <w:t>and Morning Coffee</w:t>
            </w:r>
          </w:p>
        </w:tc>
      </w:tr>
      <w:tr w:rsidR="006D6555" w:rsidRPr="0088411F" w14:paraId="6FF73520" w14:textId="77777777" w:rsidTr="00437E7A">
        <w:tc>
          <w:tcPr>
            <w:tcW w:w="1980" w:type="dxa"/>
          </w:tcPr>
          <w:p w14:paraId="6D31F244" w14:textId="0F6B187F" w:rsidR="006D6555" w:rsidRPr="0088411F" w:rsidRDefault="00086F6A" w:rsidP="00095D64">
            <w:pPr>
              <w:spacing w:beforeLines="60" w:before="144" w:after="60"/>
              <w:jc w:val="left"/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</w:pPr>
            <w:r w:rsidRPr="0088411F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10.</w:t>
            </w:r>
            <w:r w:rsidR="0078310C" w:rsidRPr="0088411F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 xml:space="preserve">00  </w:t>
            </w:r>
            <w:r w:rsidRPr="0088411F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– 11.</w:t>
            </w:r>
            <w:r w:rsidR="0078310C" w:rsidRPr="0088411F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 xml:space="preserve">30 </w:t>
            </w:r>
            <w:r w:rsidRPr="0088411F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am</w:t>
            </w:r>
          </w:p>
        </w:tc>
        <w:tc>
          <w:tcPr>
            <w:tcW w:w="7395" w:type="dxa"/>
          </w:tcPr>
          <w:p w14:paraId="458AC0B4" w14:textId="086E8B3B" w:rsidR="003E0EDE" w:rsidRPr="0088411F" w:rsidRDefault="003E0EDE" w:rsidP="003E0EDE">
            <w:pPr>
              <w:spacing w:beforeLines="60" w:before="144"/>
              <w:jc w:val="left"/>
              <w:rPr>
                <w:rFonts w:ascii="Calibri" w:hAnsi="Calibri" w:cs="Calibri"/>
                <w:bCs/>
                <w:sz w:val="20"/>
                <w:lang w:val="en-US"/>
              </w:rPr>
            </w:pPr>
            <w:r w:rsidRPr="0088411F">
              <w:rPr>
                <w:rFonts w:ascii="Calibri" w:hAnsi="Calibri" w:cs="Calibri"/>
                <w:b/>
                <w:sz w:val="20"/>
                <w:lang w:val="en-US"/>
              </w:rPr>
              <w:t xml:space="preserve">Panel 5: </w:t>
            </w:r>
            <w:bookmarkStart w:id="1" w:name="_Hlk164243792"/>
            <w:r w:rsidRPr="0088411F">
              <w:rPr>
                <w:rFonts w:ascii="Calibri" w:hAnsi="Calibri" w:cs="Calibri"/>
                <w:b/>
                <w:sz w:val="20"/>
                <w:lang w:val="en-US"/>
              </w:rPr>
              <w:t>Claims Management</w:t>
            </w:r>
            <w:r w:rsidR="00F24A1A">
              <w:rPr>
                <w:rFonts w:ascii="Calibri" w:hAnsi="Calibri" w:cs="Calibri"/>
                <w:b/>
                <w:sz w:val="20"/>
                <w:lang w:val="en-US"/>
              </w:rPr>
              <w:t xml:space="preserve"> </w:t>
            </w:r>
            <w:r w:rsidR="00F24A1A" w:rsidRPr="0088411F">
              <w:rPr>
                <w:rFonts w:ascii="Calibri" w:hAnsi="Calibri" w:cs="Calibri"/>
                <w:b/>
                <w:sz w:val="20"/>
                <w:lang w:val="en-US"/>
              </w:rPr>
              <w:t>in Construction and Infrastructure Projects</w:t>
            </w:r>
            <w:bookmarkEnd w:id="1"/>
          </w:p>
          <w:p w14:paraId="770F85F7" w14:textId="27FA5ADF" w:rsidR="003E0EDE" w:rsidRPr="0088411F" w:rsidRDefault="003E0EDE" w:rsidP="003E0EDE">
            <w:pPr>
              <w:jc w:val="left"/>
              <w:rPr>
                <w:rFonts w:ascii="Calibri" w:hAnsi="Calibri" w:cs="Calibri"/>
                <w:bCs/>
                <w:color w:val="58A618" w:themeColor="accent2"/>
                <w:sz w:val="20"/>
                <w:lang w:val="en-US"/>
              </w:rPr>
            </w:pPr>
            <w:r w:rsidRPr="0088411F">
              <w:rPr>
                <w:rFonts w:ascii="Calibri" w:hAnsi="Calibri" w:cs="Calibri"/>
                <w:bCs/>
                <w:color w:val="58A618" w:themeColor="accent2"/>
                <w:sz w:val="20"/>
                <w:lang w:val="en-US"/>
              </w:rPr>
              <w:t xml:space="preserve">Moderated by: </w:t>
            </w:r>
            <w:r w:rsidR="00C32032" w:rsidRPr="0088411F">
              <w:rPr>
                <w:rFonts w:ascii="Calibri" w:hAnsi="Calibri" w:cs="Calibri"/>
                <w:bCs/>
                <w:color w:val="58A618" w:themeColor="accent2"/>
                <w:sz w:val="20"/>
                <w:lang w:val="en-US"/>
              </w:rPr>
              <w:t xml:space="preserve">Nina Tsaturova, ACEG Management Board Member, Head of Legal &amp; Director at Intelligent Solution, </w:t>
            </w:r>
            <w:r w:rsidR="00C32032" w:rsidRPr="0088411F">
              <w:rPr>
                <w:rFonts w:ascii="Calibri" w:hAnsi="Calibri" w:cs="Calibri"/>
                <w:bCs/>
                <w:i/>
                <w:iCs/>
                <w:color w:val="58A618" w:themeColor="accent2"/>
                <w:sz w:val="20"/>
                <w:lang w:val="en-US"/>
              </w:rPr>
              <w:t>Georgia</w:t>
            </w:r>
          </w:p>
          <w:p w14:paraId="2F1844E0" w14:textId="1DBEBD71" w:rsidR="00910E2D" w:rsidRPr="00910E2D" w:rsidRDefault="00910E2D" w:rsidP="003E0EDE">
            <w:pPr>
              <w:spacing w:before="120" w:after="120" w:line="360" w:lineRule="auto"/>
              <w:jc w:val="left"/>
              <w:rPr>
                <w:rFonts w:ascii="Calibri" w:hAnsi="Calibri" w:cs="Calibri"/>
                <w:bCs/>
                <w:sz w:val="20"/>
                <w:lang w:val="en-US"/>
              </w:rPr>
            </w:pPr>
            <w:r w:rsidRPr="00C32032">
              <w:rPr>
                <w:rFonts w:ascii="Calibri" w:hAnsi="Calibri" w:cs="Calibri"/>
                <w:bCs/>
                <w:sz w:val="20"/>
                <w:lang w:val="en-US"/>
              </w:rPr>
              <w:t xml:space="preserve">Asel El Housan, Managing Director of AEH Consultancy L.L.C., </w:t>
            </w:r>
            <w:r w:rsidRPr="00C32032"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  <w:t>UK</w:t>
            </w:r>
          </w:p>
          <w:p w14:paraId="27AEA331" w14:textId="34AD00C3" w:rsidR="003D0919" w:rsidRPr="0088411F" w:rsidRDefault="00455529" w:rsidP="003E0EDE">
            <w:pPr>
              <w:spacing w:before="120" w:after="120" w:line="360" w:lineRule="auto"/>
              <w:jc w:val="left"/>
              <w:rPr>
                <w:rFonts w:ascii="Calibri" w:hAnsi="Calibri" w:cs="Calibri"/>
                <w:bCs/>
                <w:sz w:val="20"/>
                <w:lang w:val="en-US"/>
              </w:rPr>
            </w:pPr>
            <w:r w:rsidRPr="0088411F">
              <w:rPr>
                <w:rFonts w:ascii="Calibri" w:hAnsi="Calibri" w:cs="Calibri"/>
                <w:bCs/>
                <w:sz w:val="20"/>
                <w:lang w:val="en-US"/>
              </w:rPr>
              <w:t>Dr. Esra Berktaş,</w:t>
            </w:r>
            <w:r w:rsidR="00440DD0" w:rsidRPr="0088411F">
              <w:rPr>
                <w:rFonts w:ascii="Calibri" w:hAnsi="Calibri" w:cs="Calibri"/>
                <w:bCs/>
                <w:sz w:val="20"/>
                <w:lang w:val="en-US"/>
              </w:rPr>
              <w:t xml:space="preserve"> Legal Counsel at</w:t>
            </w:r>
            <w:r w:rsidRPr="0088411F">
              <w:rPr>
                <w:rFonts w:ascii="Calibri" w:hAnsi="Calibri" w:cs="Calibri"/>
                <w:bCs/>
                <w:sz w:val="20"/>
                <w:lang w:val="en-US"/>
              </w:rPr>
              <w:t xml:space="preserve"> GAMA, </w:t>
            </w:r>
            <w:r w:rsidR="00921D03" w:rsidRPr="00921D03"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  <w:t>Türkiye</w:t>
            </w:r>
          </w:p>
          <w:p w14:paraId="19E77670" w14:textId="74A3B8AF" w:rsidR="006C313B" w:rsidRPr="0088411F" w:rsidRDefault="003D0919" w:rsidP="003E0EDE">
            <w:pPr>
              <w:spacing w:before="120" w:after="120" w:line="360" w:lineRule="auto"/>
              <w:jc w:val="left"/>
              <w:rPr>
                <w:rFonts w:ascii="Calibri" w:hAnsi="Calibri" w:cs="Calibri"/>
                <w:bCs/>
                <w:sz w:val="20"/>
                <w:lang w:val="en-US"/>
              </w:rPr>
            </w:pPr>
            <w:r w:rsidRPr="0088411F">
              <w:rPr>
                <w:rFonts w:ascii="Calibri" w:hAnsi="Calibri" w:cs="Calibri"/>
                <w:bCs/>
                <w:sz w:val="20"/>
                <w:lang w:val="en-US"/>
              </w:rPr>
              <w:t>Yakub Sharipov</w:t>
            </w:r>
            <w:r w:rsidR="00C32032" w:rsidRPr="0088411F">
              <w:rPr>
                <w:rFonts w:ascii="Calibri" w:hAnsi="Calibri" w:cs="Calibri"/>
                <w:bCs/>
                <w:sz w:val="20"/>
                <w:lang w:val="en-US"/>
              </w:rPr>
              <w:t>,</w:t>
            </w:r>
            <w:r w:rsidR="0088411F">
              <w:rPr>
                <w:rFonts w:ascii="Calibri" w:hAnsi="Calibri" w:cs="Calibri"/>
                <w:bCs/>
                <w:sz w:val="20"/>
                <w:lang w:val="en-US"/>
              </w:rPr>
              <w:t xml:space="preserve"> </w:t>
            </w:r>
            <w:r w:rsidR="00E7693B">
              <w:rPr>
                <w:rFonts w:ascii="Calibri" w:hAnsi="Calibri" w:cs="Calibri"/>
                <w:bCs/>
                <w:sz w:val="20"/>
                <w:lang w:val="en-US"/>
              </w:rPr>
              <w:t xml:space="preserve">Senior Associate at </w:t>
            </w:r>
            <w:r w:rsidR="00C32032" w:rsidRPr="0088411F">
              <w:rPr>
                <w:rFonts w:ascii="Calibri" w:hAnsi="Calibri" w:cs="Calibri"/>
                <w:bCs/>
                <w:sz w:val="20"/>
                <w:lang w:val="en-US"/>
              </w:rPr>
              <w:t>Centil Law</w:t>
            </w:r>
            <w:r w:rsidR="00DC3C32">
              <w:rPr>
                <w:rFonts w:ascii="Calibri" w:hAnsi="Calibri" w:cs="Calibri"/>
                <w:bCs/>
                <w:sz w:val="20"/>
                <w:lang w:val="en-US"/>
              </w:rPr>
              <w:t xml:space="preserve"> Firm</w:t>
            </w:r>
            <w:r w:rsidR="00C32032" w:rsidRPr="0088411F">
              <w:rPr>
                <w:rFonts w:ascii="Calibri" w:hAnsi="Calibri" w:cs="Calibri"/>
                <w:bCs/>
                <w:sz w:val="20"/>
                <w:lang w:val="en-US"/>
              </w:rPr>
              <w:t xml:space="preserve">, </w:t>
            </w:r>
            <w:r w:rsidR="00C32032" w:rsidRPr="0088411F"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  <w:t>Uzbekistan</w:t>
            </w:r>
            <w:r w:rsidR="00C32032" w:rsidRPr="0088411F">
              <w:rPr>
                <w:rFonts w:ascii="Calibri" w:hAnsi="Calibri" w:cs="Calibri"/>
                <w:bCs/>
                <w:sz w:val="20"/>
                <w:lang w:val="en-US"/>
              </w:rPr>
              <w:t xml:space="preserve"> </w:t>
            </w:r>
          </w:p>
          <w:p w14:paraId="342E9215" w14:textId="53358516" w:rsidR="00910E2D" w:rsidRDefault="006C313B" w:rsidP="00E81C20">
            <w:pPr>
              <w:spacing w:before="120" w:after="120" w:line="240" w:lineRule="auto"/>
              <w:jc w:val="left"/>
              <w:rPr>
                <w:rFonts w:ascii="Calibri" w:hAnsi="Calibri" w:cs="Calibri"/>
                <w:bCs/>
                <w:sz w:val="20"/>
                <w:lang w:val="en-US"/>
              </w:rPr>
            </w:pPr>
            <w:r w:rsidRPr="0088411F">
              <w:rPr>
                <w:rFonts w:ascii="Calibri" w:hAnsi="Calibri" w:cs="Calibri"/>
                <w:bCs/>
                <w:sz w:val="20"/>
                <w:lang w:val="en-US"/>
              </w:rPr>
              <w:t>Kirill Lonovenko</w:t>
            </w:r>
            <w:r w:rsidR="00DE4A10">
              <w:rPr>
                <w:rFonts w:ascii="Calibri" w:hAnsi="Calibri" w:cs="Calibri"/>
                <w:bCs/>
                <w:sz w:val="20"/>
                <w:lang w:val="en-US"/>
              </w:rPr>
              <w:t>,</w:t>
            </w:r>
            <w:r w:rsidR="00DC3C32">
              <w:rPr>
                <w:rFonts w:ascii="Calibri" w:hAnsi="Calibri" w:cs="Calibri"/>
                <w:bCs/>
                <w:sz w:val="20"/>
                <w:lang w:val="en-US"/>
              </w:rPr>
              <w:t xml:space="preserve"> </w:t>
            </w:r>
            <w:r w:rsidR="00E7693B" w:rsidRPr="00DC3C32">
              <w:rPr>
                <w:rFonts w:ascii="Calibri" w:hAnsi="Calibri" w:cs="Calibri"/>
                <w:bCs/>
                <w:sz w:val="20"/>
                <w:lang w:val="en-US"/>
              </w:rPr>
              <w:t>Contract and Procurement Manager (Oil and Gas, Green Energy, EPC, FIDIC, CESMM4)</w:t>
            </w:r>
            <w:r w:rsidR="00DC3C32">
              <w:rPr>
                <w:rFonts w:ascii="Calibri" w:hAnsi="Calibri" w:cs="Calibri"/>
                <w:bCs/>
                <w:sz w:val="20"/>
                <w:lang w:val="en-US"/>
              </w:rPr>
              <w:t xml:space="preserve">, </w:t>
            </w:r>
            <w:r w:rsidR="00C32032" w:rsidRPr="0088411F"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  <w:t>Kazakhstan</w:t>
            </w:r>
            <w:r w:rsidR="00C32032" w:rsidRPr="0088411F">
              <w:rPr>
                <w:rFonts w:ascii="Calibri" w:hAnsi="Calibri" w:cs="Calibri"/>
                <w:bCs/>
                <w:sz w:val="20"/>
                <w:lang w:val="en-US"/>
              </w:rPr>
              <w:t xml:space="preserve"> </w:t>
            </w:r>
            <w:r w:rsidR="00437E7A" w:rsidRPr="00437E7A">
              <w:rPr>
                <w:rFonts w:ascii="Calibri" w:hAnsi="Calibri" w:cs="Calibri"/>
                <w:bCs/>
                <w:sz w:val="20"/>
                <w:highlight w:val="yellow"/>
                <w:lang w:val="en-US"/>
              </w:rPr>
              <w:t>[TBD]</w:t>
            </w:r>
          </w:p>
          <w:p w14:paraId="6305C8DA" w14:textId="4FBAFAD4" w:rsidR="00C96807" w:rsidRPr="0088411F" w:rsidRDefault="00C96807" w:rsidP="00E81C20">
            <w:pPr>
              <w:spacing w:before="120" w:after="120" w:line="240" w:lineRule="auto"/>
              <w:jc w:val="left"/>
              <w:rPr>
                <w:rFonts w:ascii="Calibri" w:hAnsi="Calibri" w:cs="Calibri"/>
                <w:bCs/>
                <w:sz w:val="20"/>
                <w:lang w:val="en-US"/>
              </w:rPr>
            </w:pPr>
            <w:r w:rsidRPr="00C96807">
              <w:rPr>
                <w:rFonts w:ascii="Calibri" w:hAnsi="Calibri" w:cs="Calibri"/>
                <w:bCs/>
                <w:sz w:val="20"/>
                <w:lang w:val="en-US"/>
              </w:rPr>
              <w:t>Çağrı C</w:t>
            </w:r>
            <w:r>
              <w:rPr>
                <w:rFonts w:ascii="Calibri" w:hAnsi="Calibri" w:cs="Calibri"/>
                <w:bCs/>
                <w:sz w:val="20"/>
                <w:lang w:val="en-US"/>
              </w:rPr>
              <w:t xml:space="preserve">em, Partner at </w:t>
            </w:r>
            <w:r w:rsidRPr="00C96807">
              <w:rPr>
                <w:rFonts w:ascii="Calibri" w:hAnsi="Calibri" w:cs="Calibri"/>
                <w:bCs/>
                <w:sz w:val="20"/>
                <w:lang w:val="en-US"/>
              </w:rPr>
              <w:t>Tahan - Cem Attorney Partnership</w:t>
            </w:r>
            <w:r>
              <w:rPr>
                <w:rFonts w:ascii="Calibri" w:hAnsi="Calibri" w:cs="Calibri"/>
                <w:bCs/>
                <w:sz w:val="20"/>
                <w:lang w:val="en-US"/>
              </w:rPr>
              <w:t>,</w:t>
            </w:r>
            <w:r w:rsidR="00722C9B">
              <w:rPr>
                <w:rFonts w:ascii="Calibri" w:hAnsi="Calibri" w:cs="Calibri"/>
                <w:bCs/>
                <w:sz w:val="20"/>
                <w:lang w:val="en-US"/>
              </w:rPr>
              <w:t xml:space="preserve"> </w:t>
            </w:r>
            <w:r w:rsidRPr="00921D03"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  <w:t>Türkiye</w:t>
            </w:r>
          </w:p>
        </w:tc>
      </w:tr>
      <w:tr w:rsidR="00086F6A" w:rsidRPr="0088411F" w14:paraId="0FD2BA7F" w14:textId="77777777" w:rsidTr="00437E7A">
        <w:tc>
          <w:tcPr>
            <w:tcW w:w="1980" w:type="dxa"/>
          </w:tcPr>
          <w:p w14:paraId="79BDF5F9" w14:textId="2550B3BF" w:rsidR="00086F6A" w:rsidRPr="0088411F" w:rsidRDefault="00086F6A" w:rsidP="00086F6A">
            <w:pPr>
              <w:spacing w:beforeLines="60" w:before="144" w:after="60"/>
              <w:jc w:val="left"/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</w:pPr>
            <w:r w:rsidRPr="0088411F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11.</w:t>
            </w:r>
            <w:r w:rsidR="0078310C" w:rsidRPr="0088411F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 xml:space="preserve">30 </w:t>
            </w:r>
            <w:r w:rsidRPr="0088411F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 xml:space="preserve">am </w:t>
            </w:r>
          </w:p>
        </w:tc>
        <w:tc>
          <w:tcPr>
            <w:tcW w:w="7395" w:type="dxa"/>
          </w:tcPr>
          <w:p w14:paraId="07923A49" w14:textId="77777777" w:rsidR="00086F6A" w:rsidRPr="0088411F" w:rsidRDefault="00086F6A" w:rsidP="00086F6A">
            <w:pPr>
              <w:spacing w:beforeLines="60" w:before="144"/>
              <w:jc w:val="left"/>
              <w:rPr>
                <w:rFonts w:ascii="Calibri" w:hAnsi="Calibri" w:cs="Calibri"/>
                <w:b/>
                <w:i/>
                <w:iCs/>
                <w:sz w:val="20"/>
                <w:lang w:val="de-DE"/>
              </w:rPr>
            </w:pPr>
            <w:r w:rsidRPr="0088411F">
              <w:rPr>
                <w:rFonts w:ascii="Calibri" w:hAnsi="Calibri" w:cs="Calibri"/>
                <w:b/>
                <w:i/>
                <w:iCs/>
                <w:color w:val="4B293D" w:themeColor="accent4"/>
                <w:sz w:val="20"/>
                <w:lang w:val="en-US"/>
              </w:rPr>
              <w:t>Coffee Break</w:t>
            </w:r>
          </w:p>
        </w:tc>
      </w:tr>
      <w:tr w:rsidR="00086F6A" w:rsidRPr="003E6B95" w14:paraId="05A0E74A" w14:textId="77777777" w:rsidTr="00437E7A">
        <w:tc>
          <w:tcPr>
            <w:tcW w:w="1980" w:type="dxa"/>
          </w:tcPr>
          <w:p w14:paraId="2249418D" w14:textId="240C6FAB" w:rsidR="00086F6A" w:rsidRPr="003E6B95" w:rsidRDefault="00086F6A" w:rsidP="00086F6A">
            <w:pPr>
              <w:spacing w:beforeLines="60" w:before="144" w:after="60"/>
              <w:jc w:val="left"/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en-US"/>
              </w:rPr>
            </w:pPr>
            <w:r w:rsidRPr="003E6B95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en-US"/>
              </w:rPr>
              <w:t>12.00  – 1.</w:t>
            </w:r>
            <w:r w:rsidR="0078310C" w:rsidRPr="003E6B95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en-US"/>
              </w:rPr>
              <w:t xml:space="preserve">30 </w:t>
            </w:r>
            <w:r w:rsidRPr="003E6B95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en-US"/>
              </w:rPr>
              <w:t>pm</w:t>
            </w:r>
          </w:p>
        </w:tc>
        <w:tc>
          <w:tcPr>
            <w:tcW w:w="7395" w:type="dxa"/>
          </w:tcPr>
          <w:p w14:paraId="1BA1607B" w14:textId="531F42D3" w:rsidR="00086F6A" w:rsidRPr="003E6B95" w:rsidRDefault="00086F6A" w:rsidP="00086F6A">
            <w:pPr>
              <w:spacing w:beforeLines="60" w:before="144"/>
              <w:jc w:val="left"/>
              <w:rPr>
                <w:rFonts w:ascii="Calibri" w:hAnsi="Calibri" w:cs="Calibri"/>
                <w:bCs/>
                <w:sz w:val="20"/>
                <w:lang w:val="en-US"/>
              </w:rPr>
            </w:pPr>
            <w:r w:rsidRPr="003E6B95">
              <w:rPr>
                <w:rFonts w:ascii="Calibri" w:hAnsi="Calibri" w:cs="Calibri"/>
                <w:b/>
                <w:sz w:val="20"/>
                <w:lang w:val="en-US"/>
              </w:rPr>
              <w:t xml:space="preserve">Panel 6: </w:t>
            </w:r>
            <w:bookmarkStart w:id="2" w:name="_Hlk164243812"/>
            <w:r w:rsidRPr="003E6B95">
              <w:rPr>
                <w:rFonts w:ascii="Calibri" w:hAnsi="Calibri" w:cs="Calibri"/>
                <w:b/>
                <w:sz w:val="20"/>
                <w:lang w:val="en-US"/>
              </w:rPr>
              <w:t xml:space="preserve">Dispute Resolution </w:t>
            </w:r>
            <w:r w:rsidR="00C32032" w:rsidRPr="003E6B95">
              <w:rPr>
                <w:rFonts w:ascii="Calibri" w:hAnsi="Calibri" w:cs="Calibri"/>
                <w:b/>
                <w:sz w:val="20"/>
                <w:lang w:val="en-US"/>
              </w:rPr>
              <w:t>in Construction and Infrastructure Projects</w:t>
            </w:r>
            <w:bookmarkEnd w:id="2"/>
          </w:p>
          <w:p w14:paraId="18FF01DD" w14:textId="4082A3DE" w:rsidR="00086F6A" w:rsidRPr="003E6B95" w:rsidRDefault="00086F6A" w:rsidP="00086F6A">
            <w:pPr>
              <w:jc w:val="left"/>
              <w:rPr>
                <w:rFonts w:ascii="Calibri" w:hAnsi="Calibri" w:cs="Calibri"/>
                <w:bCs/>
                <w:color w:val="58A618" w:themeColor="accent2"/>
                <w:sz w:val="20"/>
                <w:lang w:val="en-US"/>
              </w:rPr>
            </w:pPr>
            <w:r w:rsidRPr="003E6B95">
              <w:rPr>
                <w:rFonts w:ascii="Calibri" w:hAnsi="Calibri" w:cs="Calibri"/>
                <w:bCs/>
                <w:color w:val="58A618" w:themeColor="accent2"/>
                <w:sz w:val="20"/>
                <w:lang w:val="en-US"/>
              </w:rPr>
              <w:t xml:space="preserve">Moderated by: Karl Pörnbacher, </w:t>
            </w:r>
            <w:r w:rsidR="00E7693B">
              <w:rPr>
                <w:rFonts w:ascii="Calibri" w:hAnsi="Calibri" w:cs="Calibri"/>
                <w:bCs/>
                <w:color w:val="58A618" w:themeColor="accent2"/>
                <w:sz w:val="20"/>
                <w:lang w:val="en-US"/>
              </w:rPr>
              <w:t xml:space="preserve">Partner at </w:t>
            </w:r>
            <w:r w:rsidRPr="003E6B95">
              <w:rPr>
                <w:rFonts w:ascii="Calibri" w:hAnsi="Calibri" w:cs="Calibri"/>
                <w:bCs/>
                <w:color w:val="58A618" w:themeColor="accent2"/>
                <w:sz w:val="20"/>
                <w:lang w:val="en-US"/>
              </w:rPr>
              <w:t>Hogan Lovells, Germany</w:t>
            </w:r>
          </w:p>
          <w:p w14:paraId="6B22DC80" w14:textId="7759481B" w:rsidR="00086F6A" w:rsidRPr="003E6B95" w:rsidRDefault="00086F6A" w:rsidP="00086F6A">
            <w:pPr>
              <w:spacing w:before="120" w:after="120" w:line="360" w:lineRule="auto"/>
              <w:jc w:val="left"/>
              <w:rPr>
                <w:rFonts w:ascii="Calibri" w:hAnsi="Calibri" w:cs="Calibri"/>
                <w:bCs/>
                <w:sz w:val="20"/>
                <w:lang w:val="en-US"/>
              </w:rPr>
            </w:pPr>
            <w:r w:rsidRPr="003E6B95">
              <w:rPr>
                <w:rFonts w:ascii="Calibri" w:hAnsi="Calibri" w:cs="Calibri"/>
                <w:bCs/>
                <w:sz w:val="20"/>
                <w:lang w:val="en-US"/>
              </w:rPr>
              <w:t xml:space="preserve">Rusudan Tchkuaseli, </w:t>
            </w:r>
            <w:r w:rsidR="00440DD0" w:rsidRPr="003E6B95">
              <w:rPr>
                <w:rFonts w:ascii="Calibri" w:hAnsi="Calibri" w:cs="Calibri"/>
                <w:bCs/>
                <w:sz w:val="20"/>
                <w:lang w:val="en-US"/>
              </w:rPr>
              <w:t xml:space="preserve">Partner at </w:t>
            </w:r>
            <w:r w:rsidRPr="003E6B95">
              <w:rPr>
                <w:rFonts w:ascii="Calibri" w:hAnsi="Calibri" w:cs="Calibri"/>
                <w:bCs/>
                <w:sz w:val="20"/>
                <w:lang w:val="en-US"/>
              </w:rPr>
              <w:t xml:space="preserve">BLC Law Office, </w:t>
            </w:r>
            <w:r w:rsidRPr="003E6B95"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  <w:t>Georgia</w:t>
            </w:r>
          </w:p>
          <w:p w14:paraId="33720D97" w14:textId="65174A27" w:rsidR="00086F6A" w:rsidRPr="003E6B95" w:rsidRDefault="00086F6A" w:rsidP="00E81C20">
            <w:pPr>
              <w:spacing w:before="120" w:after="120" w:line="240" w:lineRule="auto"/>
              <w:jc w:val="left"/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</w:pPr>
            <w:r w:rsidRPr="003E6B95">
              <w:rPr>
                <w:rFonts w:ascii="Calibri" w:hAnsi="Calibri" w:cs="Calibri"/>
                <w:bCs/>
                <w:sz w:val="20"/>
                <w:lang w:val="en-US"/>
              </w:rPr>
              <w:t xml:space="preserve">Natalia Alenkina, </w:t>
            </w:r>
            <w:r w:rsidR="00440DD0" w:rsidRPr="003E6B95">
              <w:rPr>
                <w:rFonts w:ascii="Calibri" w:hAnsi="Calibri" w:cs="Calibri"/>
                <w:bCs/>
                <w:sz w:val="20"/>
                <w:lang w:val="en-US"/>
              </w:rPr>
              <w:t>Associate Professor</w:t>
            </w:r>
            <w:r w:rsidR="00DC3C32" w:rsidRPr="003E6B95">
              <w:rPr>
                <w:rFonts w:ascii="Calibri" w:hAnsi="Calibri" w:cs="Calibri"/>
                <w:bCs/>
                <w:sz w:val="20"/>
                <w:lang w:val="en-US"/>
              </w:rPr>
              <w:t xml:space="preserve"> </w:t>
            </w:r>
            <w:r w:rsidR="00E7693B" w:rsidRPr="003E6B95">
              <w:rPr>
                <w:rFonts w:ascii="Calibri" w:hAnsi="Calibri" w:cs="Calibri"/>
                <w:bCs/>
                <w:sz w:val="20"/>
                <w:lang w:val="en-US"/>
              </w:rPr>
              <w:t xml:space="preserve">at the </w:t>
            </w:r>
            <w:r w:rsidRPr="003E6B95">
              <w:rPr>
                <w:rFonts w:ascii="Calibri" w:hAnsi="Calibri" w:cs="Calibri"/>
                <w:bCs/>
                <w:sz w:val="20"/>
                <w:lang w:val="en-US"/>
              </w:rPr>
              <w:t xml:space="preserve">American University of Central Asia, </w:t>
            </w:r>
            <w:r w:rsidRPr="003E6B95"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  <w:t>Kyrgyzstan</w:t>
            </w:r>
          </w:p>
          <w:p w14:paraId="398033B2" w14:textId="7341C903" w:rsidR="00086F6A" w:rsidRPr="003E6B95" w:rsidRDefault="00086F6A" w:rsidP="00E81C20">
            <w:pPr>
              <w:spacing w:before="120" w:after="120" w:line="240" w:lineRule="auto"/>
              <w:jc w:val="left"/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</w:pPr>
            <w:r w:rsidRPr="003E6B95">
              <w:rPr>
                <w:rFonts w:ascii="Calibri" w:hAnsi="Calibri" w:cs="Calibri"/>
                <w:bCs/>
                <w:sz w:val="20"/>
                <w:lang w:val="en-US"/>
              </w:rPr>
              <w:t xml:space="preserve">Sophie Tkemaladze, </w:t>
            </w:r>
            <w:r w:rsidR="00440DD0" w:rsidRPr="003E6B95">
              <w:rPr>
                <w:rFonts w:ascii="Calibri" w:hAnsi="Calibri" w:cs="Calibri"/>
                <w:bCs/>
                <w:sz w:val="20"/>
                <w:lang w:val="en-US"/>
              </w:rPr>
              <w:t xml:space="preserve">Team Lead on Commercial Dispute Resolution at </w:t>
            </w:r>
            <w:r w:rsidR="00BB608D" w:rsidRPr="003E6B95">
              <w:rPr>
                <w:rFonts w:ascii="Calibri" w:hAnsi="Calibri" w:cs="Calibri"/>
                <w:bCs/>
                <w:sz w:val="20"/>
                <w:lang w:val="en-US"/>
              </w:rPr>
              <w:t>UNDP</w:t>
            </w:r>
            <w:r w:rsidRPr="003E6B95">
              <w:rPr>
                <w:rFonts w:ascii="Calibri" w:hAnsi="Calibri" w:cs="Calibri"/>
                <w:bCs/>
                <w:sz w:val="20"/>
                <w:lang w:val="en-US"/>
              </w:rPr>
              <w:t xml:space="preserve">, </w:t>
            </w:r>
            <w:r w:rsidRPr="003E6B95"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  <w:t>Georgia</w:t>
            </w:r>
            <w:r w:rsidR="00BB608D" w:rsidRPr="003E6B95"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  <w:t xml:space="preserve"> / Iraq</w:t>
            </w:r>
          </w:p>
          <w:p w14:paraId="6ED2267E" w14:textId="77777777" w:rsidR="00086F6A" w:rsidRPr="003E6B95" w:rsidRDefault="00086F6A" w:rsidP="00086F6A">
            <w:pPr>
              <w:spacing w:before="120" w:after="120" w:line="360" w:lineRule="auto"/>
              <w:jc w:val="left"/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</w:pPr>
            <w:r w:rsidRPr="003E6B95">
              <w:rPr>
                <w:rFonts w:ascii="Calibri" w:hAnsi="Calibri" w:cs="Calibri"/>
                <w:bCs/>
                <w:sz w:val="20"/>
                <w:lang w:val="en-US"/>
              </w:rPr>
              <w:t xml:space="preserve">Nino Bakakuri, </w:t>
            </w:r>
            <w:r w:rsidR="00440DD0" w:rsidRPr="003E6B95">
              <w:rPr>
                <w:rFonts w:ascii="Calibri" w:hAnsi="Calibri" w:cs="Calibri"/>
                <w:bCs/>
                <w:sz w:val="20"/>
                <w:lang w:val="en-US"/>
              </w:rPr>
              <w:t xml:space="preserve">Judge of the </w:t>
            </w:r>
            <w:r w:rsidRPr="003E6B95">
              <w:rPr>
                <w:rFonts w:ascii="Calibri" w:hAnsi="Calibri" w:cs="Calibri"/>
                <w:bCs/>
                <w:sz w:val="20"/>
                <w:lang w:val="en-US"/>
              </w:rPr>
              <w:t xml:space="preserve">Supreme Court of Georgia, </w:t>
            </w:r>
            <w:r w:rsidRPr="003E6B95"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  <w:t>Georgia</w:t>
            </w:r>
          </w:p>
          <w:p w14:paraId="2B5F648B" w14:textId="4865EEBD" w:rsidR="0088411F" w:rsidRPr="003E6B95" w:rsidRDefault="003E6B95" w:rsidP="00E81C20">
            <w:pPr>
              <w:spacing w:before="120" w:after="120" w:line="240" w:lineRule="auto"/>
              <w:jc w:val="left"/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</w:pPr>
            <w:r>
              <w:rPr>
                <w:rFonts w:ascii="Calibri" w:hAnsi="Calibri" w:cs="Calibri"/>
                <w:bCs/>
                <w:sz w:val="20"/>
                <w:lang w:val="en-US"/>
              </w:rPr>
              <w:t xml:space="preserve">Prof. </w:t>
            </w:r>
            <w:r w:rsidR="003D10AC" w:rsidRPr="003E6B95">
              <w:rPr>
                <w:rFonts w:ascii="Calibri" w:hAnsi="Calibri" w:cs="Calibri"/>
                <w:bCs/>
                <w:sz w:val="20"/>
                <w:lang w:val="en-US"/>
              </w:rPr>
              <w:t xml:space="preserve">Kamalia Mehtiyeva, Professor at </w:t>
            </w:r>
            <w:r w:rsidRPr="003E6B95">
              <w:rPr>
                <w:rFonts w:ascii="Calibri" w:hAnsi="Calibri" w:cs="Calibri"/>
                <w:bCs/>
                <w:sz w:val="20"/>
                <w:lang w:val="en-US"/>
              </w:rPr>
              <w:t>the Université Paris-Est Créteil (UPEC), President of the Azerbaijan Arbitration Association,</w:t>
            </w:r>
            <w:r w:rsidRPr="003E6B95"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  <w:t xml:space="preserve"> France/Azerbaijan</w:t>
            </w:r>
          </w:p>
        </w:tc>
      </w:tr>
      <w:tr w:rsidR="00086F6A" w:rsidRPr="0088411F" w14:paraId="168C5EE5" w14:textId="77777777" w:rsidTr="00437E7A">
        <w:tc>
          <w:tcPr>
            <w:tcW w:w="1980" w:type="dxa"/>
          </w:tcPr>
          <w:p w14:paraId="2561ED66" w14:textId="5D85CFEC" w:rsidR="00086F6A" w:rsidRPr="0088411F" w:rsidRDefault="00086F6A" w:rsidP="00086F6A">
            <w:pPr>
              <w:spacing w:beforeLines="60" w:before="144" w:after="60"/>
              <w:jc w:val="left"/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en-US"/>
              </w:rPr>
            </w:pPr>
            <w:r w:rsidRPr="0088411F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1.</w:t>
            </w:r>
            <w:r w:rsidR="0078310C" w:rsidRPr="0088411F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 xml:space="preserve">30 </w:t>
            </w:r>
            <w:r w:rsidR="002819A1" w:rsidRPr="0088411F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pm</w:t>
            </w:r>
          </w:p>
        </w:tc>
        <w:tc>
          <w:tcPr>
            <w:tcW w:w="7395" w:type="dxa"/>
          </w:tcPr>
          <w:p w14:paraId="765E310B" w14:textId="4941ED38" w:rsidR="00086F6A" w:rsidRPr="0088411F" w:rsidRDefault="00086F6A" w:rsidP="00086F6A">
            <w:pPr>
              <w:spacing w:before="40" w:after="40"/>
              <w:jc w:val="left"/>
              <w:rPr>
                <w:rFonts w:ascii="Calibri" w:hAnsi="Calibri" w:cs="Calibri"/>
                <w:bCs/>
                <w:i/>
                <w:iCs/>
                <w:color w:val="4B293D" w:themeColor="accent4"/>
                <w:sz w:val="20"/>
                <w:lang w:val="en-US"/>
              </w:rPr>
            </w:pPr>
            <w:r w:rsidRPr="0088411F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Lunch Break</w:t>
            </w:r>
          </w:p>
        </w:tc>
      </w:tr>
      <w:tr w:rsidR="00DE4A10" w:rsidRPr="0088411F" w14:paraId="427DF2CB" w14:textId="77777777" w:rsidTr="00437E7A">
        <w:tc>
          <w:tcPr>
            <w:tcW w:w="1980" w:type="dxa"/>
          </w:tcPr>
          <w:p w14:paraId="0DE37045" w14:textId="548F207E" w:rsidR="00DE4A10" w:rsidRPr="0088411F" w:rsidRDefault="00DE4A10" w:rsidP="00086F6A">
            <w:pPr>
              <w:spacing w:beforeLines="60" w:before="144" w:after="60"/>
              <w:jc w:val="left"/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</w:pPr>
            <w:r w:rsidRPr="0088411F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2.30 – 4.00 pm</w:t>
            </w:r>
          </w:p>
        </w:tc>
        <w:tc>
          <w:tcPr>
            <w:tcW w:w="7395" w:type="dxa"/>
          </w:tcPr>
          <w:p w14:paraId="085A78F6" w14:textId="2329FD45" w:rsidR="00DE4A10" w:rsidRPr="003E6B95" w:rsidRDefault="00DE4A10" w:rsidP="00086F6A">
            <w:pPr>
              <w:spacing w:before="40" w:after="40"/>
              <w:jc w:val="left"/>
              <w:rPr>
                <w:rFonts w:ascii="Calibri" w:hAnsi="Calibri" w:cs="Calibri"/>
                <w:b/>
                <w:bCs/>
                <w:sz w:val="20"/>
                <w:lang w:val="en-US"/>
              </w:rPr>
            </w:pPr>
            <w:r w:rsidRPr="003E6B95">
              <w:rPr>
                <w:rFonts w:ascii="Calibri" w:hAnsi="Calibri" w:cs="Calibri"/>
                <w:b/>
                <w:bCs/>
                <w:sz w:val="20"/>
                <w:lang w:val="en-US"/>
              </w:rPr>
              <w:t xml:space="preserve">Panel 7: </w:t>
            </w:r>
            <w:bookmarkStart w:id="3" w:name="OLE_LINK3"/>
            <w:r w:rsidRPr="003E6B95">
              <w:rPr>
                <w:rFonts w:ascii="Calibri" w:hAnsi="Calibri" w:cs="Calibri"/>
                <w:b/>
                <w:bCs/>
                <w:sz w:val="20"/>
                <w:lang w:val="en-US"/>
              </w:rPr>
              <w:t>Role of Institutions in Dealing with Construction</w:t>
            </w:r>
            <w:r w:rsidR="00910E2D" w:rsidRPr="003E6B95">
              <w:rPr>
                <w:rFonts w:ascii="Calibri" w:hAnsi="Calibri" w:cs="Calibri"/>
                <w:b/>
                <w:bCs/>
                <w:sz w:val="20"/>
                <w:lang w:val="en-US"/>
              </w:rPr>
              <w:t xml:space="preserve"> and Infrastructure</w:t>
            </w:r>
            <w:r w:rsidRPr="003E6B95">
              <w:rPr>
                <w:rFonts w:ascii="Calibri" w:hAnsi="Calibri" w:cs="Calibri"/>
                <w:b/>
                <w:bCs/>
                <w:sz w:val="20"/>
                <w:lang w:val="en-US"/>
              </w:rPr>
              <w:t xml:space="preserve"> Dispute</w:t>
            </w:r>
            <w:r w:rsidR="00910E2D" w:rsidRPr="003E6B95">
              <w:rPr>
                <w:rFonts w:ascii="Calibri" w:hAnsi="Calibri" w:cs="Calibri"/>
                <w:b/>
                <w:bCs/>
                <w:sz w:val="20"/>
                <w:lang w:val="en-US"/>
              </w:rPr>
              <w:t>s</w:t>
            </w:r>
            <w:r w:rsidRPr="003E6B95">
              <w:rPr>
                <w:rFonts w:ascii="Calibri" w:hAnsi="Calibri" w:cs="Calibri"/>
                <w:b/>
                <w:bCs/>
                <w:sz w:val="20"/>
                <w:lang w:val="en-US"/>
              </w:rPr>
              <w:t xml:space="preserve"> </w:t>
            </w:r>
            <w:bookmarkEnd w:id="3"/>
          </w:p>
          <w:p w14:paraId="677BA4C2" w14:textId="5D4F3D3F" w:rsidR="00910E2D" w:rsidRPr="00910E2D" w:rsidRDefault="00910E2D" w:rsidP="00910E2D">
            <w:pPr>
              <w:jc w:val="left"/>
              <w:rPr>
                <w:rFonts w:ascii="Calibri" w:hAnsi="Calibri" w:cs="Calibri"/>
                <w:bCs/>
                <w:color w:val="58A618" w:themeColor="accent2"/>
                <w:sz w:val="20"/>
                <w:lang w:val="en-US"/>
              </w:rPr>
            </w:pPr>
            <w:r w:rsidRPr="00C32032">
              <w:rPr>
                <w:rFonts w:ascii="Calibri" w:hAnsi="Calibri" w:cs="Calibri"/>
                <w:bCs/>
                <w:color w:val="58A618" w:themeColor="accent2"/>
                <w:sz w:val="20"/>
                <w:lang w:val="en-US"/>
              </w:rPr>
              <w:t xml:space="preserve">Moderated by: </w:t>
            </w:r>
            <w:r w:rsidRPr="00C32032">
              <w:rPr>
                <w:rFonts w:ascii="Calibri" w:hAnsi="Calibri" w:cs="Calibri"/>
                <w:bCs/>
                <w:color w:val="58A618" w:themeColor="accent2"/>
                <w:sz w:val="20"/>
                <w:highlight w:val="yellow"/>
                <w:lang w:val="en-US"/>
              </w:rPr>
              <w:t>[TBD]</w:t>
            </w:r>
          </w:p>
          <w:p w14:paraId="015F0CB9" w14:textId="77777777" w:rsidR="00910E2D" w:rsidRPr="0088411F" w:rsidRDefault="00910E2D" w:rsidP="00910E2D">
            <w:pPr>
              <w:spacing w:before="120" w:after="120" w:line="360" w:lineRule="auto"/>
              <w:jc w:val="left"/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</w:pPr>
            <w:r w:rsidRPr="0088411F">
              <w:rPr>
                <w:rFonts w:ascii="Calibri" w:hAnsi="Calibri" w:cs="Calibri"/>
                <w:bCs/>
                <w:sz w:val="20"/>
                <w:lang w:val="en-US"/>
              </w:rPr>
              <w:t xml:space="preserve">Diana Bayzakova, Director of the Tashkent International Arbitration Centre, </w:t>
            </w:r>
            <w:r w:rsidRPr="0088411F"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  <w:t xml:space="preserve">Uzbekistan </w:t>
            </w:r>
          </w:p>
          <w:p w14:paraId="34187DA4" w14:textId="77777777" w:rsidR="00910E2D" w:rsidRPr="0088411F" w:rsidRDefault="00910E2D" w:rsidP="00910E2D">
            <w:pPr>
              <w:spacing w:before="120" w:after="120" w:line="360" w:lineRule="auto"/>
              <w:jc w:val="left"/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</w:pPr>
            <w:r w:rsidRPr="0088411F">
              <w:rPr>
                <w:rFonts w:ascii="Calibri" w:hAnsi="Calibri" w:cs="Calibri"/>
                <w:bCs/>
                <w:sz w:val="20"/>
                <w:lang w:val="en-US"/>
              </w:rPr>
              <w:t xml:space="preserve">Niamh Leinwather, Secretary General of VIAC, </w:t>
            </w:r>
            <w:r w:rsidRPr="0088411F"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  <w:t>Austria</w:t>
            </w:r>
          </w:p>
          <w:p w14:paraId="67C4864D" w14:textId="77777777" w:rsidR="00910E2D" w:rsidRDefault="00910E2D" w:rsidP="00FC017E">
            <w:pPr>
              <w:spacing w:before="40" w:after="40" w:line="360" w:lineRule="auto"/>
              <w:jc w:val="left"/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</w:pPr>
            <w:r w:rsidRPr="0088411F">
              <w:rPr>
                <w:rFonts w:ascii="Calibri" w:hAnsi="Calibri" w:cs="Calibri"/>
                <w:bCs/>
                <w:sz w:val="20"/>
                <w:lang w:val="en-US"/>
              </w:rPr>
              <w:t>Beka Injia, Secretary General of GIAC,</w:t>
            </w:r>
            <w:r w:rsidRPr="0088411F"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  <w:t xml:space="preserve"> Georgia</w:t>
            </w:r>
          </w:p>
          <w:p w14:paraId="6956D032" w14:textId="269781A4" w:rsidR="00722C9B" w:rsidRPr="00722C9B" w:rsidRDefault="00722C9B" w:rsidP="00FC017E">
            <w:pPr>
              <w:spacing w:before="40" w:after="40" w:line="360" w:lineRule="auto"/>
              <w:jc w:val="left"/>
              <w:rPr>
                <w:rFonts w:ascii="Calibri" w:hAnsi="Calibri" w:cs="Calibri"/>
                <w:bCs/>
                <w:sz w:val="20"/>
                <w:lang w:val="en-US"/>
              </w:rPr>
            </w:pPr>
            <w:r>
              <w:rPr>
                <w:rFonts w:ascii="Calibri" w:hAnsi="Calibri" w:cs="Calibri"/>
                <w:bCs/>
                <w:sz w:val="20"/>
                <w:highlight w:val="yellow"/>
                <w:lang w:val="en-US"/>
              </w:rPr>
              <w:t>[</w:t>
            </w:r>
            <w:r w:rsidRPr="00722C9B">
              <w:rPr>
                <w:rFonts w:ascii="Calibri" w:hAnsi="Calibri" w:cs="Calibri"/>
                <w:bCs/>
                <w:sz w:val="20"/>
                <w:highlight w:val="yellow"/>
                <w:lang w:val="en-US"/>
              </w:rPr>
              <w:t>TBD</w:t>
            </w:r>
            <w:r>
              <w:rPr>
                <w:rFonts w:ascii="Calibri" w:hAnsi="Calibri" w:cs="Calibri"/>
                <w:bCs/>
                <w:sz w:val="20"/>
                <w:lang w:val="en-US"/>
              </w:rPr>
              <w:t>]</w:t>
            </w:r>
          </w:p>
        </w:tc>
      </w:tr>
      <w:tr w:rsidR="00910E2D" w:rsidRPr="00307ECC" w14:paraId="13062F04" w14:textId="77777777" w:rsidTr="00437E7A">
        <w:tc>
          <w:tcPr>
            <w:tcW w:w="1980" w:type="dxa"/>
          </w:tcPr>
          <w:p w14:paraId="1DED87A3" w14:textId="3608C2F0" w:rsidR="00910E2D" w:rsidRPr="0088411F" w:rsidDel="00DE4A10" w:rsidRDefault="00910E2D" w:rsidP="00910E2D">
            <w:pPr>
              <w:spacing w:beforeLines="60" w:before="144" w:after="60"/>
              <w:jc w:val="left"/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</w:pPr>
            <w:r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4.00 pm</w:t>
            </w:r>
          </w:p>
        </w:tc>
        <w:tc>
          <w:tcPr>
            <w:tcW w:w="7395" w:type="dxa"/>
          </w:tcPr>
          <w:p w14:paraId="3C7942D8" w14:textId="092B4EED" w:rsidR="00910E2D" w:rsidRPr="0088411F" w:rsidRDefault="00910E2D" w:rsidP="00910E2D">
            <w:pPr>
              <w:spacing w:beforeLines="60" w:before="144"/>
              <w:jc w:val="left"/>
              <w:rPr>
                <w:rFonts w:ascii="Calibri" w:hAnsi="Calibri" w:cs="Calibri"/>
                <w:b/>
                <w:sz w:val="20"/>
                <w:lang w:val="en-US"/>
              </w:rPr>
            </w:pPr>
            <w:r w:rsidRPr="00C32032">
              <w:rPr>
                <w:rFonts w:ascii="Calibri" w:hAnsi="Calibri" w:cs="Calibri"/>
                <w:b/>
                <w:i/>
                <w:iCs/>
                <w:color w:val="4B293D" w:themeColor="accent4"/>
                <w:sz w:val="20"/>
                <w:lang w:val="en-US"/>
              </w:rPr>
              <w:t>Coffee Break</w:t>
            </w:r>
          </w:p>
        </w:tc>
      </w:tr>
      <w:tr w:rsidR="00086F6A" w:rsidRPr="00307ECC" w14:paraId="72B68FF7" w14:textId="77777777" w:rsidTr="00437E7A">
        <w:tc>
          <w:tcPr>
            <w:tcW w:w="1980" w:type="dxa"/>
          </w:tcPr>
          <w:p w14:paraId="47D70B21" w14:textId="6D39DBBE" w:rsidR="00086F6A" w:rsidRPr="0088411F" w:rsidRDefault="00910E2D" w:rsidP="00DE4A10">
            <w:pPr>
              <w:spacing w:beforeLines="60" w:before="144" w:after="60"/>
              <w:jc w:val="left"/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en-US"/>
              </w:rPr>
            </w:pPr>
            <w:r w:rsidRPr="00C32032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4.30 – 6.00 pm</w:t>
            </w:r>
          </w:p>
        </w:tc>
        <w:tc>
          <w:tcPr>
            <w:tcW w:w="7395" w:type="dxa"/>
          </w:tcPr>
          <w:p w14:paraId="7BA10E2B" w14:textId="10C3A6BB" w:rsidR="00086F6A" w:rsidRPr="00F24A1A" w:rsidRDefault="00086F6A" w:rsidP="00086F6A">
            <w:pPr>
              <w:spacing w:beforeLines="60" w:before="144"/>
              <w:jc w:val="left"/>
              <w:rPr>
                <w:rFonts w:ascii="Calibri" w:hAnsi="Calibri" w:cs="Calibri"/>
                <w:bCs/>
                <w:sz w:val="20"/>
              </w:rPr>
            </w:pPr>
            <w:r w:rsidRPr="0088411F">
              <w:rPr>
                <w:rFonts w:ascii="Calibri" w:hAnsi="Calibri" w:cs="Calibri"/>
                <w:b/>
                <w:sz w:val="20"/>
                <w:lang w:val="en-US"/>
              </w:rPr>
              <w:t xml:space="preserve">Panel </w:t>
            </w:r>
            <w:r w:rsidR="00910E2D">
              <w:rPr>
                <w:rFonts w:ascii="Calibri" w:hAnsi="Calibri" w:cs="Calibri"/>
                <w:b/>
                <w:sz w:val="20"/>
                <w:lang w:val="en-US"/>
              </w:rPr>
              <w:t>8</w:t>
            </w:r>
            <w:r w:rsidRPr="0088411F">
              <w:rPr>
                <w:rFonts w:ascii="Calibri" w:hAnsi="Calibri" w:cs="Calibri"/>
                <w:b/>
                <w:sz w:val="20"/>
                <w:lang w:val="en-US"/>
              </w:rPr>
              <w:t xml:space="preserve">: </w:t>
            </w:r>
            <w:r w:rsidR="00F24A1A" w:rsidRPr="00F24A1A">
              <w:rPr>
                <w:rFonts w:ascii="Calibri" w:hAnsi="Calibri" w:cs="Calibri"/>
                <w:b/>
                <w:sz w:val="20"/>
                <w:lang w:val="en-US"/>
              </w:rPr>
              <w:t xml:space="preserve">Industry Associations, Certification Programs and Education </w:t>
            </w:r>
          </w:p>
          <w:p w14:paraId="6CA98B0B" w14:textId="261EA74F" w:rsidR="00086F6A" w:rsidRPr="0088411F" w:rsidRDefault="00086F6A" w:rsidP="00086F6A">
            <w:pPr>
              <w:jc w:val="left"/>
              <w:rPr>
                <w:rFonts w:ascii="Calibri" w:hAnsi="Calibri" w:cs="Calibri"/>
                <w:bCs/>
                <w:color w:val="58A618" w:themeColor="accent2"/>
                <w:sz w:val="20"/>
                <w:lang w:val="en-US"/>
              </w:rPr>
            </w:pPr>
            <w:r w:rsidRPr="0088411F">
              <w:rPr>
                <w:rFonts w:ascii="Calibri" w:hAnsi="Calibri" w:cs="Calibri"/>
                <w:bCs/>
                <w:color w:val="58A618" w:themeColor="accent2"/>
                <w:sz w:val="20"/>
                <w:lang w:val="en-US"/>
              </w:rPr>
              <w:t xml:space="preserve">Moderated by: Tina Upham, </w:t>
            </w:r>
            <w:r w:rsidR="00E7693B">
              <w:rPr>
                <w:rFonts w:ascii="Calibri" w:hAnsi="Calibri" w:cs="Calibri"/>
                <w:bCs/>
                <w:color w:val="58A618" w:themeColor="accent2"/>
                <w:sz w:val="20"/>
                <w:lang w:val="en-US"/>
              </w:rPr>
              <w:t xml:space="preserve">Executive Director </w:t>
            </w:r>
            <w:r w:rsidR="00FC017E">
              <w:rPr>
                <w:rFonts w:ascii="Calibri" w:hAnsi="Calibri" w:cs="Calibri"/>
                <w:bCs/>
                <w:color w:val="58A618" w:themeColor="accent2"/>
                <w:sz w:val="20"/>
                <w:lang w:val="en-US"/>
              </w:rPr>
              <w:t xml:space="preserve">at </w:t>
            </w:r>
            <w:r w:rsidRPr="0088411F">
              <w:rPr>
                <w:rFonts w:ascii="Calibri" w:hAnsi="Calibri" w:cs="Calibri"/>
                <w:bCs/>
                <w:color w:val="58A618" w:themeColor="accent2"/>
                <w:sz w:val="20"/>
                <w:lang w:val="en-US"/>
              </w:rPr>
              <w:t>ACEG, Georgia</w:t>
            </w:r>
          </w:p>
          <w:p w14:paraId="3F4815EA" w14:textId="13B5913D" w:rsidR="00086F6A" w:rsidRPr="0088411F" w:rsidRDefault="00086F6A" w:rsidP="00086F6A">
            <w:pPr>
              <w:spacing w:before="120" w:after="120" w:line="360" w:lineRule="auto"/>
              <w:jc w:val="left"/>
              <w:rPr>
                <w:rFonts w:ascii="Calibri" w:hAnsi="Calibri" w:cs="Calibri"/>
                <w:bCs/>
                <w:sz w:val="20"/>
                <w:lang w:val="en-US"/>
              </w:rPr>
            </w:pPr>
            <w:r w:rsidRPr="0088411F">
              <w:rPr>
                <w:rFonts w:ascii="Calibri" w:hAnsi="Calibri" w:cs="Calibri"/>
                <w:bCs/>
                <w:sz w:val="20"/>
                <w:lang w:val="en-US"/>
              </w:rPr>
              <w:lastRenderedPageBreak/>
              <w:t xml:space="preserve">Tatevik Asatryan, </w:t>
            </w:r>
            <w:r w:rsidR="007E322D">
              <w:rPr>
                <w:rFonts w:ascii="Calibri" w:hAnsi="Calibri" w:cs="Calibri"/>
                <w:bCs/>
                <w:sz w:val="20"/>
                <w:lang w:val="en-US"/>
              </w:rPr>
              <w:t>President of</w:t>
            </w:r>
            <w:r w:rsidR="00C32032" w:rsidRPr="0088411F">
              <w:rPr>
                <w:rFonts w:ascii="Calibri" w:hAnsi="Calibri" w:cs="Calibri"/>
                <w:bCs/>
                <w:sz w:val="20"/>
                <w:lang w:val="en-US"/>
              </w:rPr>
              <w:t xml:space="preserve"> </w:t>
            </w:r>
            <w:r w:rsidR="005673C1" w:rsidRPr="0088411F">
              <w:rPr>
                <w:rFonts w:ascii="Calibri" w:hAnsi="Calibri" w:cs="Calibri"/>
                <w:bCs/>
                <w:sz w:val="20"/>
                <w:lang w:val="en-US"/>
              </w:rPr>
              <w:t>Inno</w:t>
            </w:r>
            <w:r w:rsidR="005673C1">
              <w:rPr>
                <w:rFonts w:ascii="Calibri" w:hAnsi="Calibri" w:cs="Calibri"/>
                <w:bCs/>
                <w:sz w:val="20"/>
                <w:lang w:val="en-US"/>
              </w:rPr>
              <w:t>v</w:t>
            </w:r>
            <w:r w:rsidR="005673C1" w:rsidRPr="0088411F">
              <w:rPr>
                <w:rFonts w:ascii="Calibri" w:hAnsi="Calibri" w:cs="Calibri"/>
                <w:bCs/>
                <w:sz w:val="20"/>
                <w:lang w:val="en-US"/>
              </w:rPr>
              <w:t>ative</w:t>
            </w:r>
            <w:r w:rsidRPr="0088411F">
              <w:rPr>
                <w:rFonts w:ascii="Calibri" w:hAnsi="Calibri" w:cs="Calibri"/>
                <w:bCs/>
                <w:sz w:val="20"/>
                <w:lang w:val="en-US"/>
              </w:rPr>
              <w:t xml:space="preserve"> Engineering, </w:t>
            </w:r>
            <w:r w:rsidRPr="0088411F"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  <w:t>Armenia</w:t>
            </w:r>
          </w:p>
          <w:p w14:paraId="3D72EEA9" w14:textId="409ED507" w:rsidR="002A741F" w:rsidRPr="0088411F" w:rsidRDefault="002A741F" w:rsidP="003A6C8E">
            <w:pPr>
              <w:spacing w:before="120" w:after="120" w:line="240" w:lineRule="auto"/>
              <w:jc w:val="left"/>
              <w:rPr>
                <w:rFonts w:ascii="Calibri" w:hAnsi="Calibri" w:cs="Calibri"/>
                <w:bCs/>
                <w:sz w:val="20"/>
                <w:highlight w:val="yellow"/>
                <w:lang w:val="en-US"/>
              </w:rPr>
            </w:pPr>
            <w:r w:rsidRPr="0088411F">
              <w:rPr>
                <w:rFonts w:ascii="Calibri" w:hAnsi="Calibri" w:cs="Calibri"/>
                <w:bCs/>
                <w:sz w:val="20"/>
                <w:lang w:val="en-US"/>
              </w:rPr>
              <w:t>Ana Sabakhtar</w:t>
            </w:r>
            <w:r w:rsidR="00982A3A">
              <w:rPr>
                <w:rFonts w:ascii="Calibri" w:hAnsi="Calibri" w:cs="Calibri"/>
                <w:bCs/>
                <w:sz w:val="20"/>
                <w:lang w:val="en-US"/>
              </w:rPr>
              <w:t>i</w:t>
            </w:r>
            <w:r w:rsidRPr="0088411F">
              <w:rPr>
                <w:rFonts w:ascii="Calibri" w:hAnsi="Calibri" w:cs="Calibri"/>
                <w:bCs/>
                <w:sz w:val="20"/>
                <w:lang w:val="en-US"/>
              </w:rPr>
              <w:t>shvili,</w:t>
            </w:r>
            <w:r w:rsidR="00C32032" w:rsidRPr="0088411F">
              <w:rPr>
                <w:rFonts w:ascii="Calibri" w:hAnsi="Calibri" w:cs="Calibri"/>
                <w:bCs/>
                <w:sz w:val="20"/>
                <w:lang w:val="en-US"/>
              </w:rPr>
              <w:t xml:space="preserve"> Executive Director at</w:t>
            </w:r>
            <w:r w:rsidRPr="0088411F">
              <w:rPr>
                <w:rFonts w:ascii="Calibri" w:hAnsi="Calibri" w:cs="Calibri"/>
                <w:bCs/>
                <w:sz w:val="20"/>
                <w:lang w:val="en-US"/>
              </w:rPr>
              <w:t xml:space="preserve"> </w:t>
            </w:r>
            <w:r w:rsidR="00C32032" w:rsidRPr="0088411F">
              <w:rPr>
                <w:rFonts w:ascii="Calibri" w:hAnsi="Calibri" w:cs="Calibri"/>
                <w:bCs/>
                <w:sz w:val="20"/>
                <w:lang w:val="en-US"/>
              </w:rPr>
              <w:t>Infrastructure Construction Companies’ Association</w:t>
            </w:r>
            <w:r w:rsidRPr="0088411F">
              <w:rPr>
                <w:rFonts w:ascii="Calibri" w:hAnsi="Calibri" w:cs="Calibri"/>
                <w:bCs/>
                <w:sz w:val="20"/>
                <w:lang w:val="en-US"/>
              </w:rPr>
              <w:t xml:space="preserve">, </w:t>
            </w:r>
            <w:r w:rsidRPr="0088411F"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  <w:t>Georgia</w:t>
            </w:r>
          </w:p>
          <w:p w14:paraId="4B7D81A8" w14:textId="3EA5869F" w:rsidR="00086F6A" w:rsidRPr="0088411F" w:rsidRDefault="00086F6A" w:rsidP="00086F6A">
            <w:pPr>
              <w:spacing w:before="120" w:after="120" w:line="360" w:lineRule="auto"/>
              <w:jc w:val="left"/>
              <w:rPr>
                <w:rFonts w:ascii="Calibri" w:hAnsi="Calibri" w:cs="Calibri"/>
                <w:bCs/>
                <w:i/>
                <w:iCs/>
                <w:color w:val="FF0000"/>
                <w:sz w:val="20"/>
                <w:lang w:val="en-US"/>
              </w:rPr>
            </w:pPr>
            <w:r w:rsidRPr="0088411F">
              <w:rPr>
                <w:rFonts w:ascii="Calibri" w:hAnsi="Calibri" w:cs="Calibri"/>
                <w:bCs/>
                <w:sz w:val="20"/>
                <w:lang w:val="en-US"/>
              </w:rPr>
              <w:t xml:space="preserve">Olga Tsoy, </w:t>
            </w:r>
            <w:r w:rsidR="00C32032" w:rsidRPr="0088411F">
              <w:rPr>
                <w:rFonts w:ascii="Calibri" w:hAnsi="Calibri" w:cs="Calibri"/>
                <w:bCs/>
                <w:sz w:val="20"/>
                <w:lang w:val="en-US"/>
              </w:rPr>
              <w:t>Board Member of Association of Consulting Engineers of Uzbekistan</w:t>
            </w:r>
            <w:r w:rsidRPr="0088411F"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  <w:t>, Uzbekistan</w:t>
            </w:r>
          </w:p>
          <w:p w14:paraId="039C71AB" w14:textId="3CE00DC7" w:rsidR="00086F6A" w:rsidRPr="0088411F" w:rsidRDefault="00086F6A" w:rsidP="003A6C8E">
            <w:pPr>
              <w:spacing w:before="120" w:after="120" w:line="240" w:lineRule="auto"/>
              <w:jc w:val="left"/>
              <w:rPr>
                <w:rFonts w:ascii="Calibri" w:hAnsi="Calibri" w:cs="Calibri"/>
                <w:bCs/>
                <w:sz w:val="20"/>
                <w:highlight w:val="yellow"/>
                <w:lang w:val="en-US"/>
              </w:rPr>
            </w:pPr>
            <w:r w:rsidRPr="0088411F">
              <w:rPr>
                <w:rFonts w:ascii="Calibri" w:hAnsi="Calibri" w:cs="Calibri"/>
                <w:bCs/>
                <w:sz w:val="20"/>
                <w:lang w:val="en-US"/>
              </w:rPr>
              <w:t xml:space="preserve">Ulan Alipov, </w:t>
            </w:r>
            <w:r w:rsidR="00C32032" w:rsidRPr="0088411F">
              <w:rPr>
                <w:rFonts w:ascii="Calibri" w:hAnsi="Calibri" w:cs="Calibri"/>
                <w:bCs/>
                <w:sz w:val="20"/>
                <w:lang w:val="en-US"/>
              </w:rPr>
              <w:t xml:space="preserve">President at Kazakhstan National Association of Professional Engineers and Consultants, </w:t>
            </w:r>
            <w:r w:rsidR="00C32032" w:rsidRPr="0088411F"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  <w:t>Kazakhstan</w:t>
            </w:r>
            <w:r w:rsidR="00C32032" w:rsidRPr="0088411F">
              <w:rPr>
                <w:rFonts w:ascii="Calibri" w:hAnsi="Calibri" w:cs="Calibri"/>
                <w:bCs/>
                <w:sz w:val="20"/>
                <w:lang w:val="en-US"/>
              </w:rPr>
              <w:t xml:space="preserve"> </w:t>
            </w:r>
          </w:p>
          <w:p w14:paraId="1FD2BD58" w14:textId="0448ADCD" w:rsidR="00307ECC" w:rsidRPr="00FC017E" w:rsidRDefault="00086F6A" w:rsidP="003A6C8E">
            <w:pPr>
              <w:spacing w:before="120" w:after="120" w:line="240" w:lineRule="auto"/>
              <w:jc w:val="left"/>
              <w:rPr>
                <w:rFonts w:ascii="Calibri" w:hAnsi="Calibri" w:cs="Calibri"/>
                <w:bCs/>
                <w:sz w:val="20"/>
                <w:lang w:val="en-US"/>
              </w:rPr>
            </w:pPr>
            <w:r w:rsidRPr="0088411F">
              <w:rPr>
                <w:rFonts w:ascii="Calibri" w:hAnsi="Calibri" w:cs="Calibri"/>
                <w:bCs/>
                <w:sz w:val="20"/>
                <w:lang w:val="en-US"/>
              </w:rPr>
              <w:t xml:space="preserve">Larissa Belousova, </w:t>
            </w:r>
            <w:r w:rsidR="00C32032" w:rsidRPr="0088411F">
              <w:rPr>
                <w:rFonts w:ascii="Calibri" w:hAnsi="Calibri" w:cs="Calibri"/>
                <w:bCs/>
                <w:sz w:val="20"/>
                <w:lang w:val="en-US"/>
              </w:rPr>
              <w:t xml:space="preserve">Business Developer at Uzbekistan Road Association, </w:t>
            </w:r>
            <w:r w:rsidR="00C32032" w:rsidRPr="0088411F">
              <w:rPr>
                <w:rFonts w:ascii="Calibri" w:hAnsi="Calibri" w:cs="Calibri"/>
                <w:bCs/>
                <w:i/>
                <w:iCs/>
                <w:sz w:val="20"/>
                <w:lang w:val="en-US"/>
              </w:rPr>
              <w:t>Uzbekistan</w:t>
            </w:r>
          </w:p>
        </w:tc>
      </w:tr>
      <w:tr w:rsidR="003E0EDE" w:rsidRPr="0088411F" w14:paraId="40388DC0" w14:textId="77777777" w:rsidTr="00437E7A">
        <w:tc>
          <w:tcPr>
            <w:tcW w:w="1980" w:type="dxa"/>
          </w:tcPr>
          <w:p w14:paraId="1F2803E7" w14:textId="099E38D2" w:rsidR="003E0EDE" w:rsidRPr="0088411F" w:rsidRDefault="00910E2D" w:rsidP="003E0EDE">
            <w:pPr>
              <w:spacing w:beforeLines="60" w:before="144" w:after="60"/>
              <w:jc w:val="left"/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lastRenderedPageBreak/>
              <w:t>6</w:t>
            </w:r>
            <w:r w:rsidR="003E0EDE" w:rsidRPr="0088411F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.</w:t>
            </w:r>
            <w:r w:rsidR="002819A1" w:rsidRPr="0088411F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00 pm</w:t>
            </w:r>
            <w:r w:rsidR="003E0EDE" w:rsidRPr="0088411F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 xml:space="preserve"> </w:t>
            </w:r>
          </w:p>
        </w:tc>
        <w:tc>
          <w:tcPr>
            <w:tcW w:w="7395" w:type="dxa"/>
          </w:tcPr>
          <w:p w14:paraId="5D2A70DC" w14:textId="76DA2DA2" w:rsidR="003E0EDE" w:rsidRPr="0088411F" w:rsidRDefault="003E0EDE" w:rsidP="003E0EDE">
            <w:pPr>
              <w:spacing w:beforeLines="60" w:before="144"/>
              <w:jc w:val="left"/>
              <w:rPr>
                <w:rFonts w:ascii="Calibri" w:hAnsi="Calibri" w:cs="Calibri"/>
                <w:b/>
                <w:sz w:val="20"/>
                <w:lang w:val="en-US"/>
              </w:rPr>
            </w:pPr>
            <w:r w:rsidRPr="0088411F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en-US"/>
              </w:rPr>
              <w:t xml:space="preserve">Closing Remarks </w:t>
            </w:r>
          </w:p>
        </w:tc>
      </w:tr>
      <w:tr w:rsidR="002A741F" w:rsidRPr="0088411F" w14:paraId="7356BCA5" w14:textId="77777777" w:rsidTr="00437E7A">
        <w:tc>
          <w:tcPr>
            <w:tcW w:w="1980" w:type="dxa"/>
          </w:tcPr>
          <w:p w14:paraId="1D1257EE" w14:textId="15F686FD" w:rsidR="002A741F" w:rsidRPr="0088411F" w:rsidRDefault="00910E2D" w:rsidP="003E0EDE">
            <w:pPr>
              <w:spacing w:beforeLines="60" w:before="144" w:after="60"/>
              <w:jc w:val="left"/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8</w:t>
            </w:r>
            <w:r w:rsidR="002A741F" w:rsidRPr="0088411F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de-DE"/>
              </w:rPr>
              <w:t>.00 pm</w:t>
            </w:r>
          </w:p>
        </w:tc>
        <w:tc>
          <w:tcPr>
            <w:tcW w:w="7395" w:type="dxa"/>
          </w:tcPr>
          <w:p w14:paraId="63C40DEA" w14:textId="58A81FD8" w:rsidR="002A741F" w:rsidRPr="0088411F" w:rsidRDefault="0078310C" w:rsidP="003E0EDE">
            <w:pPr>
              <w:spacing w:beforeLines="60" w:before="144"/>
              <w:jc w:val="left"/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en-US"/>
              </w:rPr>
            </w:pPr>
            <w:r w:rsidRPr="0088411F">
              <w:rPr>
                <w:rFonts w:ascii="Calibri" w:hAnsi="Calibri" w:cs="Calibri"/>
                <w:b/>
                <w:bCs/>
                <w:i/>
                <w:iCs/>
                <w:color w:val="4B293D" w:themeColor="accent4"/>
                <w:sz w:val="20"/>
                <w:lang w:val="en-US"/>
              </w:rPr>
              <w:t xml:space="preserve">Closing Cocktail </w:t>
            </w:r>
            <w:r w:rsidR="00C32032" w:rsidRPr="0088411F">
              <w:rPr>
                <w:rFonts w:ascii="Calibri" w:hAnsi="Calibri" w:cs="Calibri"/>
                <w:bCs/>
                <w:sz w:val="20"/>
                <w:highlight w:val="yellow"/>
                <w:lang w:val="it-IT"/>
              </w:rPr>
              <w:t>[TBD]</w:t>
            </w:r>
          </w:p>
        </w:tc>
      </w:tr>
    </w:tbl>
    <w:p w14:paraId="512D7365" w14:textId="13DB1E66" w:rsidR="006D6555" w:rsidRDefault="006D6555">
      <w:pPr>
        <w:rPr>
          <w:rFonts w:ascii="Calibri" w:hAnsi="Calibri" w:cs="Calibri"/>
          <w:highlight w:val="yellow"/>
          <w:lang w:val="en-US"/>
        </w:rPr>
      </w:pPr>
    </w:p>
    <w:p w14:paraId="5829E9DF" w14:textId="21479C21" w:rsidR="0025684D" w:rsidRDefault="0025684D">
      <w:pPr>
        <w:rPr>
          <w:rFonts w:ascii="Calibri" w:hAnsi="Calibri" w:cs="Calibri"/>
          <w:highlight w:val="yellow"/>
          <w:lang w:val="en-US"/>
        </w:rPr>
      </w:pPr>
    </w:p>
    <w:p w14:paraId="533D69E4" w14:textId="4A47ED1A" w:rsidR="0025684D" w:rsidRDefault="0025684D">
      <w:pPr>
        <w:rPr>
          <w:rFonts w:ascii="Calibri" w:hAnsi="Calibri" w:cs="Calibri"/>
          <w:highlight w:val="yellow"/>
          <w:lang w:val="en-US"/>
        </w:rPr>
      </w:pPr>
    </w:p>
    <w:p w14:paraId="64248DC5" w14:textId="1B00F828" w:rsidR="0025684D" w:rsidRDefault="0025684D">
      <w:pPr>
        <w:rPr>
          <w:rFonts w:ascii="Calibri" w:hAnsi="Calibri" w:cs="Calibri"/>
          <w:highlight w:val="yellow"/>
          <w:lang w:val="en-US"/>
        </w:rPr>
      </w:pPr>
    </w:p>
    <w:p w14:paraId="0F3CDE8A" w14:textId="5FD629BE" w:rsidR="0025684D" w:rsidRPr="00D071F5" w:rsidRDefault="0025684D" w:rsidP="00D071F5">
      <w:pPr>
        <w:jc w:val="center"/>
        <w:rPr>
          <w:rFonts w:ascii="Calibri" w:hAnsi="Calibri" w:cs="Calibri"/>
          <w:b/>
          <w:bCs/>
          <w:i/>
          <w:iCs/>
          <w:color w:val="4B293D" w:themeColor="accent4"/>
          <w:lang w:val="en-US"/>
        </w:rPr>
      </w:pPr>
      <w:r w:rsidRPr="00D071F5">
        <w:rPr>
          <w:rFonts w:ascii="Calibri" w:hAnsi="Calibri" w:cs="Calibri"/>
          <w:b/>
          <w:bCs/>
          <w:i/>
          <w:iCs/>
          <w:color w:val="4B293D" w:themeColor="accent4"/>
          <w:lang w:val="en-US"/>
        </w:rPr>
        <w:t>Kindly supported by:</w:t>
      </w:r>
    </w:p>
    <w:bookmarkEnd w:id="0"/>
    <w:p w14:paraId="72BB48D2" w14:textId="360C3E9B" w:rsidR="00F77AA4" w:rsidRPr="00E8070D" w:rsidRDefault="002D3EB6" w:rsidP="00437E7A">
      <w:pPr>
        <w:jc w:val="left"/>
        <w:rPr>
          <w:rFonts w:ascii="Calibri" w:hAnsi="Calibri" w:cs="Calibri"/>
          <w:sz w:val="2"/>
          <w:szCs w:val="2"/>
          <w:lang w:val="en-US"/>
        </w:rPr>
      </w:pPr>
      <w:r>
        <w:rPr>
          <w:rFonts w:ascii="Calibri" w:hAnsi="Calibri" w:cs="Calibri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2BA28C1E" wp14:editId="7381D221">
            <wp:simplePos x="0" y="0"/>
            <wp:positionH relativeFrom="column">
              <wp:posOffset>-270510</wp:posOffset>
            </wp:positionH>
            <wp:positionV relativeFrom="paragraph">
              <wp:posOffset>160655</wp:posOffset>
            </wp:positionV>
            <wp:extent cx="5865178" cy="3200400"/>
            <wp:effectExtent l="0" t="0" r="2540" b="0"/>
            <wp:wrapNone/>
            <wp:docPr id="6" name="Picture 6" descr="A group of logo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logos on a black backgroun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178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7AA4" w:rsidRPr="00E8070D" w:rsidSect="00D071F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40" w:code="9"/>
      <w:pgMar w:top="1304" w:right="1134" w:bottom="709" w:left="1701" w:header="680" w:footer="567" w:gutter="0"/>
      <w:paperSrc w:first="259" w:other="259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F92C9" w14:textId="77777777" w:rsidR="00D96A71" w:rsidRDefault="00D96A71">
      <w:r>
        <w:separator/>
      </w:r>
    </w:p>
  </w:endnote>
  <w:endnote w:type="continuationSeparator" w:id="0">
    <w:p w14:paraId="7AE7E948" w14:textId="77777777" w:rsidR="00D96A71" w:rsidRDefault="00D96A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0CD81A-82E7-46EE-8D9B-CB697A4CB761}"/>
    <w:embedBold r:id="rId2" w:fontKey="{8E5F6788-F941-4382-A2DF-238FA784627C}"/>
    <w:embedItalic r:id="rId3" w:fontKey="{F8E30DA7-B4C0-4ED9-83B2-945270A1BC5C}"/>
    <w:embedBoldItalic r:id="rId4" w:fontKey="{3AC0C195-5A0A-4FCC-A3DD-EB7DD5A6B4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5F9D3" w14:textId="77777777" w:rsidR="00830956" w:rsidRDefault="008309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A4EAE" w14:textId="77777777" w:rsidR="00A90851" w:rsidRDefault="00A90851" w:rsidP="00D071F5">
    <w:pPr>
      <w:pStyle w:val="Footer"/>
      <w:jc w:val="center"/>
      <w:rPr>
        <w:rFonts w:ascii="Calibri" w:hAnsi="Calibri" w:cs="Calibri"/>
        <w:i/>
        <w:iCs/>
        <w:sz w:val="22"/>
        <w:szCs w:val="28"/>
      </w:rPr>
    </w:pPr>
  </w:p>
  <w:p w14:paraId="1D35278A" w14:textId="0C413578" w:rsidR="00F76382" w:rsidRPr="00D071F5" w:rsidRDefault="00D071F5" w:rsidP="00D071F5">
    <w:pPr>
      <w:pStyle w:val="Footer"/>
      <w:jc w:val="center"/>
      <w:rPr>
        <w:b/>
        <w:bCs/>
        <w:color w:val="4B293D" w:themeColor="accent4"/>
        <w:sz w:val="20"/>
        <w:lang w:val="en-US"/>
      </w:rPr>
    </w:pPr>
    <w:r>
      <w:rPr>
        <w:rFonts w:ascii="Calibri" w:hAnsi="Calibri" w:cs="Calibri"/>
        <w:b/>
        <w:bCs/>
        <w:i/>
        <w:iCs/>
        <w:color w:val="4B293D" w:themeColor="accent4"/>
        <w:sz w:val="22"/>
        <w:szCs w:val="28"/>
      </w:rPr>
      <w:t>This forum</w:t>
    </w:r>
    <w:r w:rsidR="007006F1" w:rsidRPr="00D071F5">
      <w:rPr>
        <w:rFonts w:ascii="Calibri" w:hAnsi="Calibri" w:cs="Calibri"/>
        <w:b/>
        <w:bCs/>
        <w:i/>
        <w:iCs/>
        <w:color w:val="4B293D" w:themeColor="accent4"/>
        <w:sz w:val="22"/>
        <w:szCs w:val="28"/>
      </w:rPr>
      <w:t xml:space="preserve"> is being realized with the kind support of our sponsor:</w:t>
    </w:r>
  </w:p>
  <w:p w14:paraId="5F42320B" w14:textId="75FDA6F0" w:rsidR="007006F1" w:rsidRDefault="00D071F5">
    <w:pPr>
      <w:pStyle w:val="Body"/>
      <w:spacing w:after="120"/>
      <w:jc w:val="center"/>
      <w:rPr>
        <w:sz w:val="20"/>
        <w:lang w:val="en-US"/>
      </w:rPr>
    </w:pPr>
    <w:r>
      <w:rPr>
        <w:noProof/>
        <w:sz w:val="20"/>
        <w:lang w:val="en-US"/>
      </w:rPr>
      <w:drawing>
        <wp:anchor distT="0" distB="0" distL="114300" distR="114300" simplePos="0" relativeHeight="251657728" behindDoc="0" locked="0" layoutInCell="1" allowOverlap="1" wp14:anchorId="26CE9639" wp14:editId="13DEF495">
          <wp:simplePos x="0" y="0"/>
          <wp:positionH relativeFrom="margin">
            <wp:align>center</wp:align>
          </wp:positionH>
          <wp:positionV relativeFrom="paragraph">
            <wp:posOffset>175895</wp:posOffset>
          </wp:positionV>
          <wp:extent cx="2628900" cy="426847"/>
          <wp:effectExtent l="0" t="0" r="0" b="0"/>
          <wp:wrapNone/>
          <wp:docPr id="3" name="Picture 3" descr="A whit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white text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8900" cy="426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D80C4C" w14:textId="46F2445A" w:rsidR="007006F1" w:rsidRDefault="007006F1">
    <w:pPr>
      <w:pStyle w:val="Body"/>
      <w:spacing w:after="120"/>
      <w:jc w:val="center"/>
      <w:rPr>
        <w:sz w:val="20"/>
        <w:lang w:val="en-US"/>
      </w:rPr>
    </w:pPr>
  </w:p>
  <w:p w14:paraId="5AEE56B2" w14:textId="77777777" w:rsidR="007006F1" w:rsidRPr="005E7BE0" w:rsidRDefault="007006F1">
    <w:pPr>
      <w:pStyle w:val="Body"/>
      <w:spacing w:after="120"/>
      <w:jc w:val="center"/>
      <w:rPr>
        <w:sz w:val="20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14C95" w14:textId="77777777" w:rsidR="007251DD" w:rsidRPr="007251DD" w:rsidRDefault="007251DD" w:rsidP="007251DD">
    <w:pPr>
      <w:pStyle w:val="Footer"/>
      <w:rPr>
        <w:rFonts w:ascii="Calibri" w:hAnsi="Calibri" w:cs="Calibri"/>
        <w:noProof/>
      </w:rPr>
    </w:pPr>
  </w:p>
  <w:p w14:paraId="27A3C194" w14:textId="70427BA1" w:rsidR="007251DD" w:rsidRPr="007251DD" w:rsidRDefault="00830956" w:rsidP="007251DD">
    <w:pPr>
      <w:pStyle w:val="Footer"/>
      <w:rPr>
        <w:rFonts w:ascii="Calibri" w:hAnsi="Calibri" w:cs="Calibri"/>
        <w:noProof/>
      </w:rPr>
    </w:pPr>
    <w:sdt>
      <w:sdtPr>
        <w:rPr>
          <w:rFonts w:ascii="Calibri" w:hAnsi="Calibri" w:cs="Calibri"/>
          <w:noProof/>
        </w:rPr>
        <w:alias w:val="DocID"/>
        <w:tag w:val="DocID"/>
        <w:id w:val="1215853606"/>
        <w:placeholder>
          <w:docPart w:val="71688DFF473645EEBB252E4AE3B1EAE3"/>
        </w:placeholder>
        <w:text/>
      </w:sdtPr>
      <w:sdtEndPr/>
      <w:sdtContent>
        <w:r>
          <w:rPr>
            <w:rFonts w:ascii="Calibri" w:hAnsi="Calibri" w:cs="Calibri"/>
            <w:noProof/>
          </w:rPr>
          <w:t>\\4142-4772-5903 v34</w:t>
        </w:r>
      </w:sdtContent>
    </w:sdt>
    <w:r w:rsidR="007251DD" w:rsidRPr="007251DD">
      <w:rPr>
        <w:rFonts w:ascii="Calibri" w:hAnsi="Calibri" w:cs="Calibri"/>
        <w:noProof/>
      </w:rPr>
      <w:tab/>
    </w:r>
    <w:r w:rsidR="007251DD" w:rsidRPr="007251DD">
      <w:rPr>
        <w:rFonts w:ascii="Calibri" w:hAnsi="Calibri" w:cs="Calibri"/>
        <w:noProof/>
      </w:rPr>
      <w:tab/>
    </w:r>
    <w:sdt>
      <w:sdtPr>
        <w:rPr>
          <w:rFonts w:ascii="Calibri" w:hAnsi="Calibri" w:cs="Calibri"/>
          <w:noProof/>
        </w:rPr>
        <w:alias w:val="Firm name"/>
        <w:tag w:val="FirmName"/>
        <w:id w:val="1092979271"/>
        <w:placeholder>
          <w:docPart w:val="71688DFF473645EEBB252E4AE3B1EAE3"/>
        </w:placeholder>
        <w:text/>
      </w:sdtPr>
      <w:sdtEndPr/>
      <w:sdtContent>
        <w:r w:rsidR="007251DD">
          <w:rPr>
            <w:rFonts w:ascii="Calibri" w:hAnsi="Calibri" w:cs="Calibri"/>
            <w:noProof/>
          </w:rPr>
          <w:t>Hogan Lovells</w:t>
        </w:r>
      </w:sdtContent>
    </w:sdt>
  </w:p>
  <w:p w14:paraId="071D39BD" w14:textId="14EC3F63" w:rsidR="00544408" w:rsidRPr="00544408" w:rsidRDefault="00544408">
    <w:pPr>
      <w:pStyle w:val="Footer"/>
      <w:rPr>
        <w:rFonts w:ascii="Calibri" w:hAnsi="Calibri"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A0366" w14:textId="77777777" w:rsidR="00D96A71" w:rsidRDefault="00D96A71">
      <w:r>
        <w:separator/>
      </w:r>
    </w:p>
  </w:footnote>
  <w:footnote w:type="continuationSeparator" w:id="0">
    <w:p w14:paraId="609DF7EF" w14:textId="77777777" w:rsidR="00D96A71" w:rsidRDefault="00D96A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EFF7D" w14:textId="77777777" w:rsidR="00830956" w:rsidRDefault="008309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4932090"/>
      <w:docPartObj>
        <w:docPartGallery w:val="Watermarks"/>
        <w:docPartUnique/>
      </w:docPartObj>
    </w:sdtPr>
    <w:sdtEndPr/>
    <w:sdtContent>
      <w:p w14:paraId="722611A9" w14:textId="0C64CC8A" w:rsidR="000F1EEA" w:rsidRDefault="00830956">
        <w:pPr>
          <w:pStyle w:val="Header"/>
        </w:pPr>
        <w:r>
          <w:rPr>
            <w:noProof/>
          </w:rPr>
          <w:pict w14:anchorId="6FAC500A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alt="" style="position:absolute;left:0;text-align:left;margin-left:0;margin-top:0;width:412.4pt;height:247.45pt;rotation:315;z-index:-25165772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2B99D" w14:textId="75815327" w:rsidR="002405F6" w:rsidRDefault="001E40E9">
    <w:pPr>
      <w:pStyle w:val="Header"/>
    </w:pPr>
    <w:r>
      <w:rPr>
        <w:noProof/>
      </w:rPr>
      <w:drawing>
        <wp:anchor distT="0" distB="0" distL="114300" distR="114300" simplePos="0" relativeHeight="251656704" behindDoc="0" locked="0" layoutInCell="1" allowOverlap="1" wp14:anchorId="7D6004FD" wp14:editId="24A40917">
          <wp:simplePos x="0" y="0"/>
          <wp:positionH relativeFrom="column">
            <wp:posOffset>-1202496</wp:posOffset>
          </wp:positionH>
          <wp:positionV relativeFrom="paragraph">
            <wp:posOffset>-1115568</wp:posOffset>
          </wp:positionV>
          <wp:extent cx="9479026" cy="2618842"/>
          <wp:effectExtent l="0" t="0" r="8255" b="0"/>
          <wp:wrapNone/>
          <wp:docPr id="5" name="Picture 5" descr="A white surface with a green structure in th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white surface with a green structure in the background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0" t="-23976" r="10" b="34013"/>
                  <a:stretch/>
                </pic:blipFill>
                <pic:spPr bwMode="auto">
                  <a:xfrm>
                    <a:off x="0" y="0"/>
                    <a:ext cx="9484203" cy="26202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A67DD"/>
    <w:multiLevelType w:val="hybridMultilevel"/>
    <w:tmpl w:val="8DCAECB2"/>
    <w:lvl w:ilvl="0" w:tplc="321A7F6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68707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5EB1A0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7CCFE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38DAE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FA4704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5A91EE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AA9C0A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60213C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881A2F"/>
    <w:multiLevelType w:val="hybridMultilevel"/>
    <w:tmpl w:val="E00CAED8"/>
    <w:lvl w:ilvl="0" w:tplc="211A3874">
      <w:start w:val="1"/>
      <w:numFmt w:val="bullet"/>
      <w:lvlText w:val="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7308"/>
        </w:tabs>
        <w:ind w:left="730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8028"/>
        </w:tabs>
        <w:ind w:left="802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8748"/>
        </w:tabs>
        <w:ind w:left="8748" w:hanging="360"/>
      </w:pPr>
      <w:rPr>
        <w:rFonts w:ascii="Wingdings" w:hAnsi="Wingdings" w:hint="default"/>
      </w:rPr>
    </w:lvl>
  </w:abstractNum>
  <w:abstractNum w:abstractNumId="2" w15:restartNumberingAfterBreak="0">
    <w:nsid w:val="06EB04D4"/>
    <w:multiLevelType w:val="hybridMultilevel"/>
    <w:tmpl w:val="4D52AD40"/>
    <w:lvl w:ilvl="0" w:tplc="FFFFFFFF">
      <w:start w:val="1"/>
      <w:numFmt w:val="decimal"/>
      <w:lvlText w:val="%1)"/>
      <w:lvlJc w:val="left"/>
      <w:pPr>
        <w:ind w:left="394" w:hanging="360"/>
      </w:pPr>
      <w:rPr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ind w:left="1114" w:hanging="360"/>
      </w:pPr>
    </w:lvl>
    <w:lvl w:ilvl="2" w:tplc="FFFFFFFF" w:tentative="1">
      <w:start w:val="1"/>
      <w:numFmt w:val="lowerRoman"/>
      <w:lvlText w:val="%3."/>
      <w:lvlJc w:val="right"/>
      <w:pPr>
        <w:ind w:left="1834" w:hanging="180"/>
      </w:pPr>
    </w:lvl>
    <w:lvl w:ilvl="3" w:tplc="FFFFFFFF" w:tentative="1">
      <w:start w:val="1"/>
      <w:numFmt w:val="decimal"/>
      <w:lvlText w:val="%4."/>
      <w:lvlJc w:val="left"/>
      <w:pPr>
        <w:ind w:left="2554" w:hanging="360"/>
      </w:pPr>
    </w:lvl>
    <w:lvl w:ilvl="4" w:tplc="FFFFFFFF" w:tentative="1">
      <w:start w:val="1"/>
      <w:numFmt w:val="lowerLetter"/>
      <w:lvlText w:val="%5."/>
      <w:lvlJc w:val="left"/>
      <w:pPr>
        <w:ind w:left="3274" w:hanging="360"/>
      </w:pPr>
    </w:lvl>
    <w:lvl w:ilvl="5" w:tplc="FFFFFFFF" w:tentative="1">
      <w:start w:val="1"/>
      <w:numFmt w:val="lowerRoman"/>
      <w:lvlText w:val="%6."/>
      <w:lvlJc w:val="right"/>
      <w:pPr>
        <w:ind w:left="3994" w:hanging="180"/>
      </w:pPr>
    </w:lvl>
    <w:lvl w:ilvl="6" w:tplc="FFFFFFFF" w:tentative="1">
      <w:start w:val="1"/>
      <w:numFmt w:val="decimal"/>
      <w:lvlText w:val="%7."/>
      <w:lvlJc w:val="left"/>
      <w:pPr>
        <w:ind w:left="4714" w:hanging="360"/>
      </w:pPr>
    </w:lvl>
    <w:lvl w:ilvl="7" w:tplc="FFFFFFFF" w:tentative="1">
      <w:start w:val="1"/>
      <w:numFmt w:val="lowerLetter"/>
      <w:lvlText w:val="%8."/>
      <w:lvlJc w:val="left"/>
      <w:pPr>
        <w:ind w:left="5434" w:hanging="360"/>
      </w:pPr>
    </w:lvl>
    <w:lvl w:ilvl="8" w:tplc="FFFFFFFF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" w15:restartNumberingAfterBreak="0">
    <w:nsid w:val="0B156392"/>
    <w:multiLevelType w:val="hybridMultilevel"/>
    <w:tmpl w:val="BCF23346"/>
    <w:lvl w:ilvl="0" w:tplc="71CAB49C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" w15:restartNumberingAfterBreak="0">
    <w:nsid w:val="0DD5644A"/>
    <w:multiLevelType w:val="hybridMultilevel"/>
    <w:tmpl w:val="4BDCA14C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E74F7D"/>
    <w:multiLevelType w:val="multilevel"/>
    <w:tmpl w:val="2CF62EBA"/>
    <w:name w:val="Numbering2"/>
    <w:lvl w:ilvl="0">
      <w:start w:val="1"/>
      <w:numFmt w:val="decimal"/>
      <w:pStyle w:val="Level1"/>
      <w:lvlText w:val="%1."/>
      <w:lvlJc w:val="left"/>
      <w:pPr>
        <w:tabs>
          <w:tab w:val="num" w:pos="709"/>
        </w:tabs>
        <w:ind w:left="709" w:hanging="709"/>
      </w:pPr>
      <w:rPr>
        <w:rFonts w:ascii="Arial" w:hAnsi="Arial"/>
        <w:b w:val="0"/>
      </w:rPr>
    </w:lvl>
    <w:lvl w:ilvl="1">
      <w:start w:val="1"/>
      <w:numFmt w:val="decimal"/>
      <w:pStyle w:val="Level2"/>
      <w:isLgl/>
      <w:lvlText w:val="%1.%2"/>
      <w:lvlJc w:val="left"/>
      <w:pPr>
        <w:tabs>
          <w:tab w:val="num" w:pos="709"/>
        </w:tabs>
        <w:ind w:left="709" w:hanging="709"/>
      </w:pPr>
      <w:rPr>
        <w:rFonts w:ascii="Arial" w:hAnsi="Arial"/>
        <w:b w:val="0"/>
      </w:rPr>
    </w:lvl>
    <w:lvl w:ilvl="2">
      <w:start w:val="1"/>
      <w:numFmt w:val="lowerLetter"/>
      <w:pStyle w:val="Level3"/>
      <w:lvlText w:val="(%3)"/>
      <w:lvlJc w:val="left"/>
      <w:pPr>
        <w:tabs>
          <w:tab w:val="num" w:pos="1417"/>
        </w:tabs>
        <w:ind w:left="1417" w:hanging="708"/>
      </w:pPr>
      <w:rPr>
        <w:rFonts w:ascii="Arial" w:hAnsi="Arial"/>
        <w:b w:val="0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2126"/>
        </w:tabs>
        <w:ind w:left="2126" w:hanging="709"/>
      </w:pPr>
      <w:rPr>
        <w:rFonts w:ascii="Arial" w:hAnsi="Arial"/>
        <w:b w:val="0"/>
      </w:rPr>
    </w:lvl>
    <w:lvl w:ilvl="4">
      <w:start w:val="1"/>
      <w:numFmt w:val="decimal"/>
      <w:pStyle w:val="Level5"/>
      <w:lvlText w:val="(%5)"/>
      <w:lvlJc w:val="left"/>
      <w:pPr>
        <w:tabs>
          <w:tab w:val="num" w:pos="2835"/>
        </w:tabs>
        <w:ind w:left="2835" w:hanging="709"/>
      </w:pPr>
      <w:rPr>
        <w:rFonts w:ascii="Arial" w:hAnsi="Arial"/>
        <w:b w:val="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106D4DA0"/>
    <w:multiLevelType w:val="hybridMultilevel"/>
    <w:tmpl w:val="EF9CCB76"/>
    <w:lvl w:ilvl="0" w:tplc="211A3874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-828"/>
        </w:tabs>
        <w:ind w:left="-82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-108"/>
        </w:tabs>
        <w:ind w:left="-1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612"/>
        </w:tabs>
        <w:ind w:left="61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332"/>
        </w:tabs>
        <w:ind w:left="13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2052"/>
        </w:tabs>
        <w:ind w:left="205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3492"/>
        </w:tabs>
        <w:ind w:left="34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4212"/>
        </w:tabs>
        <w:ind w:left="4212" w:hanging="360"/>
      </w:pPr>
      <w:rPr>
        <w:rFonts w:ascii="Wingdings" w:hAnsi="Wingdings" w:hint="default"/>
      </w:rPr>
    </w:lvl>
  </w:abstractNum>
  <w:abstractNum w:abstractNumId="7" w15:restartNumberingAfterBreak="0">
    <w:nsid w:val="1AEE6429"/>
    <w:multiLevelType w:val="hybridMultilevel"/>
    <w:tmpl w:val="898A0C2C"/>
    <w:lvl w:ilvl="0" w:tplc="211A3874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C07A5E"/>
    <w:multiLevelType w:val="multilevel"/>
    <w:tmpl w:val="6F046C14"/>
    <w:lvl w:ilvl="0">
      <w:start w:val="14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9931F33"/>
    <w:multiLevelType w:val="hybridMultilevel"/>
    <w:tmpl w:val="1616B158"/>
    <w:lvl w:ilvl="0" w:tplc="181EA51E">
      <w:start w:val="2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7D0499"/>
    <w:multiLevelType w:val="hybridMultilevel"/>
    <w:tmpl w:val="2C201B78"/>
    <w:lvl w:ilvl="0" w:tplc="BB60CA08">
      <w:start w:val="1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8A6D62"/>
    <w:multiLevelType w:val="hybridMultilevel"/>
    <w:tmpl w:val="48E03CD0"/>
    <w:lvl w:ilvl="0" w:tplc="211A3874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EC1496"/>
    <w:multiLevelType w:val="hybridMultilevel"/>
    <w:tmpl w:val="D79057E2"/>
    <w:lvl w:ilvl="0" w:tplc="04090011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3" w15:restartNumberingAfterBreak="0">
    <w:nsid w:val="5BB75133"/>
    <w:multiLevelType w:val="multilevel"/>
    <w:tmpl w:val="8A489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2B2F6D"/>
    <w:multiLevelType w:val="hybridMultilevel"/>
    <w:tmpl w:val="4D52AD40"/>
    <w:lvl w:ilvl="0" w:tplc="0CC2A972">
      <w:start w:val="1"/>
      <w:numFmt w:val="decimal"/>
      <w:lvlText w:val="%1)"/>
      <w:lvlJc w:val="left"/>
      <w:pPr>
        <w:ind w:left="394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5" w15:restartNumberingAfterBreak="0">
    <w:nsid w:val="61C927E3"/>
    <w:multiLevelType w:val="hybridMultilevel"/>
    <w:tmpl w:val="4D52AD40"/>
    <w:lvl w:ilvl="0" w:tplc="FFFFFFFF">
      <w:start w:val="1"/>
      <w:numFmt w:val="decimal"/>
      <w:lvlText w:val="%1)"/>
      <w:lvlJc w:val="left"/>
      <w:pPr>
        <w:ind w:left="394" w:hanging="360"/>
      </w:pPr>
      <w:rPr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ind w:left="1114" w:hanging="360"/>
      </w:pPr>
    </w:lvl>
    <w:lvl w:ilvl="2" w:tplc="FFFFFFFF" w:tentative="1">
      <w:start w:val="1"/>
      <w:numFmt w:val="lowerRoman"/>
      <w:lvlText w:val="%3."/>
      <w:lvlJc w:val="right"/>
      <w:pPr>
        <w:ind w:left="1834" w:hanging="180"/>
      </w:pPr>
    </w:lvl>
    <w:lvl w:ilvl="3" w:tplc="FFFFFFFF" w:tentative="1">
      <w:start w:val="1"/>
      <w:numFmt w:val="decimal"/>
      <w:lvlText w:val="%4."/>
      <w:lvlJc w:val="left"/>
      <w:pPr>
        <w:ind w:left="2554" w:hanging="360"/>
      </w:pPr>
    </w:lvl>
    <w:lvl w:ilvl="4" w:tplc="FFFFFFFF" w:tentative="1">
      <w:start w:val="1"/>
      <w:numFmt w:val="lowerLetter"/>
      <w:lvlText w:val="%5."/>
      <w:lvlJc w:val="left"/>
      <w:pPr>
        <w:ind w:left="3274" w:hanging="360"/>
      </w:pPr>
    </w:lvl>
    <w:lvl w:ilvl="5" w:tplc="FFFFFFFF" w:tentative="1">
      <w:start w:val="1"/>
      <w:numFmt w:val="lowerRoman"/>
      <w:lvlText w:val="%6."/>
      <w:lvlJc w:val="right"/>
      <w:pPr>
        <w:ind w:left="3994" w:hanging="180"/>
      </w:pPr>
    </w:lvl>
    <w:lvl w:ilvl="6" w:tplc="FFFFFFFF" w:tentative="1">
      <w:start w:val="1"/>
      <w:numFmt w:val="decimal"/>
      <w:lvlText w:val="%7."/>
      <w:lvlJc w:val="left"/>
      <w:pPr>
        <w:ind w:left="4714" w:hanging="360"/>
      </w:pPr>
    </w:lvl>
    <w:lvl w:ilvl="7" w:tplc="FFFFFFFF" w:tentative="1">
      <w:start w:val="1"/>
      <w:numFmt w:val="lowerLetter"/>
      <w:lvlText w:val="%8."/>
      <w:lvlJc w:val="left"/>
      <w:pPr>
        <w:ind w:left="5434" w:hanging="360"/>
      </w:pPr>
    </w:lvl>
    <w:lvl w:ilvl="8" w:tplc="FFFFFFFF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6" w15:restartNumberingAfterBreak="0">
    <w:nsid w:val="686410FA"/>
    <w:multiLevelType w:val="hybridMultilevel"/>
    <w:tmpl w:val="0FCE93C2"/>
    <w:lvl w:ilvl="0" w:tplc="211A3874">
      <w:start w:val="1"/>
      <w:numFmt w:val="bullet"/>
      <w:lvlText w:val="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7308"/>
        </w:tabs>
        <w:ind w:left="730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8028"/>
        </w:tabs>
        <w:ind w:left="802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8748"/>
        </w:tabs>
        <w:ind w:left="8748" w:hanging="360"/>
      </w:pPr>
      <w:rPr>
        <w:rFonts w:ascii="Wingdings" w:hAnsi="Wingdings" w:hint="default"/>
      </w:rPr>
    </w:lvl>
  </w:abstractNum>
  <w:abstractNum w:abstractNumId="17" w15:restartNumberingAfterBreak="0">
    <w:nsid w:val="6977523B"/>
    <w:multiLevelType w:val="multilevel"/>
    <w:tmpl w:val="AADEA8F2"/>
    <w:lvl w:ilvl="0">
      <w:start w:val="14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B6251D2"/>
    <w:multiLevelType w:val="hybridMultilevel"/>
    <w:tmpl w:val="57469216"/>
    <w:lvl w:ilvl="0" w:tplc="211A3874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-828"/>
        </w:tabs>
        <w:ind w:left="-82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-108"/>
        </w:tabs>
        <w:ind w:left="-1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612"/>
        </w:tabs>
        <w:ind w:left="61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332"/>
        </w:tabs>
        <w:ind w:left="13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2052"/>
        </w:tabs>
        <w:ind w:left="205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3492"/>
        </w:tabs>
        <w:ind w:left="34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4212"/>
        </w:tabs>
        <w:ind w:left="4212" w:hanging="360"/>
      </w:pPr>
      <w:rPr>
        <w:rFonts w:ascii="Wingdings" w:hAnsi="Wingdings" w:hint="default"/>
      </w:rPr>
    </w:lvl>
  </w:abstractNum>
  <w:abstractNum w:abstractNumId="19" w15:restartNumberingAfterBreak="0">
    <w:nsid w:val="730A20E4"/>
    <w:multiLevelType w:val="multilevel"/>
    <w:tmpl w:val="4BDCA14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7F0F1E"/>
    <w:multiLevelType w:val="hybridMultilevel"/>
    <w:tmpl w:val="3C96B492"/>
    <w:lvl w:ilvl="0" w:tplc="211A3874">
      <w:start w:val="1"/>
      <w:numFmt w:val="bullet"/>
      <w:lvlText w:val=""/>
      <w:lvlJc w:val="left"/>
      <w:pPr>
        <w:tabs>
          <w:tab w:val="num" w:pos="0"/>
        </w:tabs>
        <w:ind w:left="0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516"/>
        </w:tabs>
        <w:ind w:left="15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21" w15:restartNumberingAfterBreak="0">
    <w:nsid w:val="76155601"/>
    <w:multiLevelType w:val="hybridMultilevel"/>
    <w:tmpl w:val="2E54A6DA"/>
    <w:lvl w:ilvl="0" w:tplc="04090011">
      <w:start w:val="1"/>
      <w:numFmt w:val="decimal"/>
      <w:lvlText w:val="%1)"/>
      <w:lvlJc w:val="left"/>
      <w:pPr>
        <w:ind w:left="394" w:hanging="360"/>
      </w:p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2" w15:restartNumberingAfterBreak="0">
    <w:nsid w:val="7818733D"/>
    <w:multiLevelType w:val="hybridMultilevel"/>
    <w:tmpl w:val="6D84C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6732792">
    <w:abstractNumId w:val="5"/>
  </w:num>
  <w:num w:numId="2" w16cid:durableId="1627201708">
    <w:abstractNumId w:val="5"/>
  </w:num>
  <w:num w:numId="3" w16cid:durableId="923220442">
    <w:abstractNumId w:val="5"/>
  </w:num>
  <w:num w:numId="4" w16cid:durableId="158430335">
    <w:abstractNumId w:val="5"/>
  </w:num>
  <w:num w:numId="5" w16cid:durableId="103694789">
    <w:abstractNumId w:val="5"/>
  </w:num>
  <w:num w:numId="6" w16cid:durableId="690180581">
    <w:abstractNumId w:val="13"/>
  </w:num>
  <w:num w:numId="7" w16cid:durableId="674722641">
    <w:abstractNumId w:val="7"/>
  </w:num>
  <w:num w:numId="8" w16cid:durableId="447506601">
    <w:abstractNumId w:val="11"/>
  </w:num>
  <w:num w:numId="9" w16cid:durableId="1701779246">
    <w:abstractNumId w:val="1"/>
  </w:num>
  <w:num w:numId="10" w16cid:durableId="1013528852">
    <w:abstractNumId w:val="16"/>
  </w:num>
  <w:num w:numId="11" w16cid:durableId="1037511994">
    <w:abstractNumId w:val="4"/>
  </w:num>
  <w:num w:numId="12" w16cid:durableId="2140995982">
    <w:abstractNumId w:val="19"/>
  </w:num>
  <w:num w:numId="13" w16cid:durableId="1832525715">
    <w:abstractNumId w:val="20"/>
  </w:num>
  <w:num w:numId="14" w16cid:durableId="1176844198">
    <w:abstractNumId w:val="6"/>
  </w:num>
  <w:num w:numId="15" w16cid:durableId="1798914477">
    <w:abstractNumId w:val="18"/>
  </w:num>
  <w:num w:numId="16" w16cid:durableId="2016683349">
    <w:abstractNumId w:val="9"/>
  </w:num>
  <w:num w:numId="17" w16cid:durableId="1172573907">
    <w:abstractNumId w:val="22"/>
  </w:num>
  <w:num w:numId="18" w16cid:durableId="1887988707">
    <w:abstractNumId w:val="12"/>
  </w:num>
  <w:num w:numId="19" w16cid:durableId="279148804">
    <w:abstractNumId w:val="21"/>
  </w:num>
  <w:num w:numId="20" w16cid:durableId="1252474025">
    <w:abstractNumId w:val="3"/>
  </w:num>
  <w:num w:numId="21" w16cid:durableId="147869357">
    <w:abstractNumId w:val="14"/>
  </w:num>
  <w:num w:numId="22" w16cid:durableId="34467182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48659798">
    <w:abstractNumId w:val="0"/>
  </w:num>
  <w:num w:numId="24" w16cid:durableId="2065250959">
    <w:abstractNumId w:val="15"/>
  </w:num>
  <w:num w:numId="25" w16cid:durableId="1732146518">
    <w:abstractNumId w:val="17"/>
  </w:num>
  <w:num w:numId="26" w16cid:durableId="1871793478">
    <w:abstractNumId w:val="2"/>
  </w:num>
  <w:num w:numId="27" w16cid:durableId="1775437661">
    <w:abstractNumId w:val="8"/>
  </w:num>
  <w:num w:numId="28" w16cid:durableId="17251821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MSLINK" w:val="TRUE"/>
    <w:docVar w:name="DMSREF" w:val="PCDOCS\DUSLIB01\15570\1"/>
    <w:docVar w:name="ndGeneratedStamp" w:val=" "/>
    <w:docVar w:name="ndGeneratedStampLocation" w:val="None"/>
    <w:docVar w:name="NetDocs_AuthorID" w:val="1094555"/>
    <w:docVar w:name="NetDocs_AuthorName" w:val="1094555"/>
    <w:docVar w:name="NetDocs_CabinetID" w:val="NG-D3AJFPW7"/>
    <w:docVar w:name="NetDocs_CabinetName" w:val="NG-D3AJFPW7"/>
    <w:docVar w:name="NetDocs_ClientID" w:val="773619"/>
    <w:docVar w:name="NetDocs_DocID" w:val="4142-4772-5903"/>
    <w:docVar w:name="NetDocs_DocName" w:val="DRAFT Program Caucasus and Central Asia conference 12-13 June 2024_final.docx"/>
    <w:docVar w:name="NetDocs_DocPath" w:val="C:\Users\1094555\ND Office Echo\EU-112ONOGM\DRAFT Program Caucasus and Central Asia conference 12-13 June 2024_final 4142-4772-5903 v.34.docx"/>
    <w:docVar w:name="NetDocs_DocumentType" w:val="OTH"/>
    <w:docVar w:name="NetDocs_MatterID" w:val="000001"/>
    <w:docVar w:name="NetDocs_PracticeArea" w:val="1746"/>
    <w:docVar w:name="NetDocs_PracticeGroup" w:val="1700"/>
    <w:docVar w:name="NetDocs_Version" w:val="34"/>
  </w:docVars>
  <w:rsids>
    <w:rsidRoot w:val="00D8698B"/>
    <w:rsid w:val="00005617"/>
    <w:rsid w:val="00014FB4"/>
    <w:rsid w:val="00022260"/>
    <w:rsid w:val="0002322A"/>
    <w:rsid w:val="00025F34"/>
    <w:rsid w:val="000260BB"/>
    <w:rsid w:val="000404E9"/>
    <w:rsid w:val="0004418F"/>
    <w:rsid w:val="000453E9"/>
    <w:rsid w:val="00050D0B"/>
    <w:rsid w:val="00051BF7"/>
    <w:rsid w:val="00053F57"/>
    <w:rsid w:val="0005428E"/>
    <w:rsid w:val="00064DB6"/>
    <w:rsid w:val="0006621B"/>
    <w:rsid w:val="00066EA0"/>
    <w:rsid w:val="000676BC"/>
    <w:rsid w:val="000755A5"/>
    <w:rsid w:val="0007561B"/>
    <w:rsid w:val="000856DA"/>
    <w:rsid w:val="00086E37"/>
    <w:rsid w:val="00086F6A"/>
    <w:rsid w:val="00095D47"/>
    <w:rsid w:val="00095F13"/>
    <w:rsid w:val="00097AD6"/>
    <w:rsid w:val="000A7786"/>
    <w:rsid w:val="000B1E7E"/>
    <w:rsid w:val="000B2E35"/>
    <w:rsid w:val="000B4962"/>
    <w:rsid w:val="000C1BE7"/>
    <w:rsid w:val="000C3EB1"/>
    <w:rsid w:val="000C41B0"/>
    <w:rsid w:val="000C5335"/>
    <w:rsid w:val="000E79A9"/>
    <w:rsid w:val="000F1EEA"/>
    <w:rsid w:val="000F3C34"/>
    <w:rsid w:val="000F3D43"/>
    <w:rsid w:val="000F5BCA"/>
    <w:rsid w:val="000F6076"/>
    <w:rsid w:val="00101695"/>
    <w:rsid w:val="00107058"/>
    <w:rsid w:val="00114367"/>
    <w:rsid w:val="00127F86"/>
    <w:rsid w:val="001323FB"/>
    <w:rsid w:val="001334C2"/>
    <w:rsid w:val="00144F35"/>
    <w:rsid w:val="001717F8"/>
    <w:rsid w:val="00177BCB"/>
    <w:rsid w:val="00181C4E"/>
    <w:rsid w:val="00186CD6"/>
    <w:rsid w:val="001A0651"/>
    <w:rsid w:val="001B30C5"/>
    <w:rsid w:val="001C0160"/>
    <w:rsid w:val="001C58A7"/>
    <w:rsid w:val="001D003E"/>
    <w:rsid w:val="001D026F"/>
    <w:rsid w:val="001D08BD"/>
    <w:rsid w:val="001D7EDF"/>
    <w:rsid w:val="001D7FB2"/>
    <w:rsid w:val="001E40E9"/>
    <w:rsid w:val="001F0BA4"/>
    <w:rsid w:val="001F1F42"/>
    <w:rsid w:val="001F245A"/>
    <w:rsid w:val="00201138"/>
    <w:rsid w:val="00216168"/>
    <w:rsid w:val="00217DBD"/>
    <w:rsid w:val="00221B82"/>
    <w:rsid w:val="002405F6"/>
    <w:rsid w:val="00246262"/>
    <w:rsid w:val="0025684D"/>
    <w:rsid w:val="00257CF0"/>
    <w:rsid w:val="00265FAE"/>
    <w:rsid w:val="00271AB6"/>
    <w:rsid w:val="00272889"/>
    <w:rsid w:val="002819A1"/>
    <w:rsid w:val="00281A97"/>
    <w:rsid w:val="00281DA5"/>
    <w:rsid w:val="0028586F"/>
    <w:rsid w:val="00291CE1"/>
    <w:rsid w:val="002A5047"/>
    <w:rsid w:val="002A741F"/>
    <w:rsid w:val="002C2A17"/>
    <w:rsid w:val="002C2ADF"/>
    <w:rsid w:val="002C3256"/>
    <w:rsid w:val="002C72B6"/>
    <w:rsid w:val="002D3EB6"/>
    <w:rsid w:val="00302E6A"/>
    <w:rsid w:val="00305ADF"/>
    <w:rsid w:val="00307ECC"/>
    <w:rsid w:val="003253BE"/>
    <w:rsid w:val="0032733B"/>
    <w:rsid w:val="003336F9"/>
    <w:rsid w:val="00336B42"/>
    <w:rsid w:val="00347787"/>
    <w:rsid w:val="003504BB"/>
    <w:rsid w:val="00356C54"/>
    <w:rsid w:val="003759A6"/>
    <w:rsid w:val="003864DC"/>
    <w:rsid w:val="00391408"/>
    <w:rsid w:val="00393712"/>
    <w:rsid w:val="003A1BA1"/>
    <w:rsid w:val="003A4E03"/>
    <w:rsid w:val="003A6C8E"/>
    <w:rsid w:val="003B0511"/>
    <w:rsid w:val="003B07AB"/>
    <w:rsid w:val="003B3723"/>
    <w:rsid w:val="003C3EB8"/>
    <w:rsid w:val="003C4570"/>
    <w:rsid w:val="003D0919"/>
    <w:rsid w:val="003D10AC"/>
    <w:rsid w:val="003D2E0D"/>
    <w:rsid w:val="003E0EDE"/>
    <w:rsid w:val="003E399B"/>
    <w:rsid w:val="003E6B95"/>
    <w:rsid w:val="003F1CFB"/>
    <w:rsid w:val="003F255F"/>
    <w:rsid w:val="003F4369"/>
    <w:rsid w:val="003F4437"/>
    <w:rsid w:val="003F6298"/>
    <w:rsid w:val="00412357"/>
    <w:rsid w:val="00415924"/>
    <w:rsid w:val="00416317"/>
    <w:rsid w:val="00417CD2"/>
    <w:rsid w:val="00422BB8"/>
    <w:rsid w:val="00430681"/>
    <w:rsid w:val="00432D2C"/>
    <w:rsid w:val="00437E7A"/>
    <w:rsid w:val="00440DD0"/>
    <w:rsid w:val="004411EF"/>
    <w:rsid w:val="00441B6D"/>
    <w:rsid w:val="00442323"/>
    <w:rsid w:val="00444BAC"/>
    <w:rsid w:val="00453CCB"/>
    <w:rsid w:val="00453EB4"/>
    <w:rsid w:val="00455529"/>
    <w:rsid w:val="00455889"/>
    <w:rsid w:val="004610DF"/>
    <w:rsid w:val="004630BB"/>
    <w:rsid w:val="004639B1"/>
    <w:rsid w:val="00463C63"/>
    <w:rsid w:val="00470D88"/>
    <w:rsid w:val="0047661F"/>
    <w:rsid w:val="00484498"/>
    <w:rsid w:val="00490835"/>
    <w:rsid w:val="0049444B"/>
    <w:rsid w:val="004A50E7"/>
    <w:rsid w:val="004C701B"/>
    <w:rsid w:val="004D0F1F"/>
    <w:rsid w:val="004D1003"/>
    <w:rsid w:val="004D1BF7"/>
    <w:rsid w:val="004D1C23"/>
    <w:rsid w:val="004D20F1"/>
    <w:rsid w:val="004D6360"/>
    <w:rsid w:val="004D7D80"/>
    <w:rsid w:val="004E27CC"/>
    <w:rsid w:val="004E563E"/>
    <w:rsid w:val="00511D1D"/>
    <w:rsid w:val="005218C5"/>
    <w:rsid w:val="0052309C"/>
    <w:rsid w:val="00544408"/>
    <w:rsid w:val="00547252"/>
    <w:rsid w:val="00550FB4"/>
    <w:rsid w:val="0055190A"/>
    <w:rsid w:val="00556168"/>
    <w:rsid w:val="0055655E"/>
    <w:rsid w:val="005673C1"/>
    <w:rsid w:val="00574AAC"/>
    <w:rsid w:val="00580809"/>
    <w:rsid w:val="0058313A"/>
    <w:rsid w:val="00585058"/>
    <w:rsid w:val="00585BF4"/>
    <w:rsid w:val="0059104D"/>
    <w:rsid w:val="0059251B"/>
    <w:rsid w:val="0059476D"/>
    <w:rsid w:val="00594928"/>
    <w:rsid w:val="005A12A9"/>
    <w:rsid w:val="005A7460"/>
    <w:rsid w:val="005B271F"/>
    <w:rsid w:val="005B389B"/>
    <w:rsid w:val="005B3DD3"/>
    <w:rsid w:val="005D5866"/>
    <w:rsid w:val="005E1636"/>
    <w:rsid w:val="005E1F11"/>
    <w:rsid w:val="005E443C"/>
    <w:rsid w:val="005E7BE0"/>
    <w:rsid w:val="005F30E6"/>
    <w:rsid w:val="005F4EAD"/>
    <w:rsid w:val="00605063"/>
    <w:rsid w:val="006056DE"/>
    <w:rsid w:val="00612B95"/>
    <w:rsid w:val="00613CCF"/>
    <w:rsid w:val="0062307A"/>
    <w:rsid w:val="006257C2"/>
    <w:rsid w:val="006274A1"/>
    <w:rsid w:val="006370E7"/>
    <w:rsid w:val="00652C8C"/>
    <w:rsid w:val="0066203C"/>
    <w:rsid w:val="00665F8C"/>
    <w:rsid w:val="00682B0C"/>
    <w:rsid w:val="00690457"/>
    <w:rsid w:val="0069164B"/>
    <w:rsid w:val="00692B04"/>
    <w:rsid w:val="006A7D61"/>
    <w:rsid w:val="006B1D29"/>
    <w:rsid w:val="006B355E"/>
    <w:rsid w:val="006B641A"/>
    <w:rsid w:val="006B6FD0"/>
    <w:rsid w:val="006C22B5"/>
    <w:rsid w:val="006C313B"/>
    <w:rsid w:val="006C3F6E"/>
    <w:rsid w:val="006C526F"/>
    <w:rsid w:val="006D6555"/>
    <w:rsid w:val="006E1889"/>
    <w:rsid w:val="006F327A"/>
    <w:rsid w:val="006F38A9"/>
    <w:rsid w:val="006F39AA"/>
    <w:rsid w:val="006F4784"/>
    <w:rsid w:val="007006F1"/>
    <w:rsid w:val="00705339"/>
    <w:rsid w:val="00712766"/>
    <w:rsid w:val="00712772"/>
    <w:rsid w:val="007137FB"/>
    <w:rsid w:val="007170B5"/>
    <w:rsid w:val="00722C9B"/>
    <w:rsid w:val="007251DD"/>
    <w:rsid w:val="00730040"/>
    <w:rsid w:val="00733CBC"/>
    <w:rsid w:val="007358B7"/>
    <w:rsid w:val="007413BE"/>
    <w:rsid w:val="0074280D"/>
    <w:rsid w:val="00746DD7"/>
    <w:rsid w:val="007541BE"/>
    <w:rsid w:val="00772A6F"/>
    <w:rsid w:val="0077542D"/>
    <w:rsid w:val="007766CB"/>
    <w:rsid w:val="0078310C"/>
    <w:rsid w:val="00792D94"/>
    <w:rsid w:val="007954A1"/>
    <w:rsid w:val="007A202E"/>
    <w:rsid w:val="007A7577"/>
    <w:rsid w:val="007A7E07"/>
    <w:rsid w:val="007B115B"/>
    <w:rsid w:val="007C7AF9"/>
    <w:rsid w:val="007E322D"/>
    <w:rsid w:val="007E33DE"/>
    <w:rsid w:val="007E5922"/>
    <w:rsid w:val="007F2565"/>
    <w:rsid w:val="007F3EED"/>
    <w:rsid w:val="00801A2D"/>
    <w:rsid w:val="008049E2"/>
    <w:rsid w:val="00810EA6"/>
    <w:rsid w:val="008156C0"/>
    <w:rsid w:val="00825ECE"/>
    <w:rsid w:val="00830126"/>
    <w:rsid w:val="00830677"/>
    <w:rsid w:val="00830956"/>
    <w:rsid w:val="00832A3C"/>
    <w:rsid w:val="0083628B"/>
    <w:rsid w:val="008403DA"/>
    <w:rsid w:val="00842F25"/>
    <w:rsid w:val="0084593A"/>
    <w:rsid w:val="008721D3"/>
    <w:rsid w:val="0087585B"/>
    <w:rsid w:val="008800B7"/>
    <w:rsid w:val="0088411F"/>
    <w:rsid w:val="00891B73"/>
    <w:rsid w:val="008A4D9A"/>
    <w:rsid w:val="008A5108"/>
    <w:rsid w:val="008A55E4"/>
    <w:rsid w:val="008B5A7C"/>
    <w:rsid w:val="008B5FF5"/>
    <w:rsid w:val="008B607D"/>
    <w:rsid w:val="008C74F9"/>
    <w:rsid w:val="008E4521"/>
    <w:rsid w:val="008E5CF1"/>
    <w:rsid w:val="008F0769"/>
    <w:rsid w:val="008F67DD"/>
    <w:rsid w:val="00900D6E"/>
    <w:rsid w:val="009105C4"/>
    <w:rsid w:val="00910E2D"/>
    <w:rsid w:val="00916132"/>
    <w:rsid w:val="00917AA1"/>
    <w:rsid w:val="00921D03"/>
    <w:rsid w:val="00922947"/>
    <w:rsid w:val="00925B86"/>
    <w:rsid w:val="00925BB7"/>
    <w:rsid w:val="009303F5"/>
    <w:rsid w:val="009363BA"/>
    <w:rsid w:val="009371D8"/>
    <w:rsid w:val="00937C70"/>
    <w:rsid w:val="00940139"/>
    <w:rsid w:val="0095706B"/>
    <w:rsid w:val="00957841"/>
    <w:rsid w:val="009638D9"/>
    <w:rsid w:val="00966999"/>
    <w:rsid w:val="00967DFF"/>
    <w:rsid w:val="00973DD6"/>
    <w:rsid w:val="00980397"/>
    <w:rsid w:val="00982A3A"/>
    <w:rsid w:val="009A1306"/>
    <w:rsid w:val="009A7167"/>
    <w:rsid w:val="009B3847"/>
    <w:rsid w:val="009B7C7F"/>
    <w:rsid w:val="009C2AB7"/>
    <w:rsid w:val="009C411D"/>
    <w:rsid w:val="009C5196"/>
    <w:rsid w:val="009C76A9"/>
    <w:rsid w:val="009D025B"/>
    <w:rsid w:val="009D2696"/>
    <w:rsid w:val="009D2F1C"/>
    <w:rsid w:val="009E640C"/>
    <w:rsid w:val="009F11B7"/>
    <w:rsid w:val="009F633F"/>
    <w:rsid w:val="00A10FA2"/>
    <w:rsid w:val="00A20522"/>
    <w:rsid w:val="00A30651"/>
    <w:rsid w:val="00A33291"/>
    <w:rsid w:val="00A34D7E"/>
    <w:rsid w:val="00A3669B"/>
    <w:rsid w:val="00A36F3A"/>
    <w:rsid w:val="00A378DA"/>
    <w:rsid w:val="00A41627"/>
    <w:rsid w:val="00A47785"/>
    <w:rsid w:val="00A5493D"/>
    <w:rsid w:val="00A54CC7"/>
    <w:rsid w:val="00A61E2A"/>
    <w:rsid w:val="00A62DA9"/>
    <w:rsid w:val="00A652BC"/>
    <w:rsid w:val="00A705E4"/>
    <w:rsid w:val="00A90851"/>
    <w:rsid w:val="00AA1437"/>
    <w:rsid w:val="00AA4249"/>
    <w:rsid w:val="00AB049D"/>
    <w:rsid w:val="00AB46C8"/>
    <w:rsid w:val="00AC0F07"/>
    <w:rsid w:val="00AD0847"/>
    <w:rsid w:val="00AE2C1E"/>
    <w:rsid w:val="00AE48EE"/>
    <w:rsid w:val="00AF1D56"/>
    <w:rsid w:val="00AF2C71"/>
    <w:rsid w:val="00B07D74"/>
    <w:rsid w:val="00B16124"/>
    <w:rsid w:val="00B17953"/>
    <w:rsid w:val="00B2593F"/>
    <w:rsid w:val="00B30FC1"/>
    <w:rsid w:val="00B324BC"/>
    <w:rsid w:val="00B3519A"/>
    <w:rsid w:val="00B4180B"/>
    <w:rsid w:val="00B4543E"/>
    <w:rsid w:val="00B523BE"/>
    <w:rsid w:val="00B54121"/>
    <w:rsid w:val="00B64C78"/>
    <w:rsid w:val="00B6505A"/>
    <w:rsid w:val="00B67AF6"/>
    <w:rsid w:val="00B8443D"/>
    <w:rsid w:val="00B8545D"/>
    <w:rsid w:val="00B855C5"/>
    <w:rsid w:val="00BA5752"/>
    <w:rsid w:val="00BB2155"/>
    <w:rsid w:val="00BB608D"/>
    <w:rsid w:val="00BC32B8"/>
    <w:rsid w:val="00BD0F92"/>
    <w:rsid w:val="00BD1DA6"/>
    <w:rsid w:val="00BD64CC"/>
    <w:rsid w:val="00BE7349"/>
    <w:rsid w:val="00BE7870"/>
    <w:rsid w:val="00BF098B"/>
    <w:rsid w:val="00BF668E"/>
    <w:rsid w:val="00C035CA"/>
    <w:rsid w:val="00C13144"/>
    <w:rsid w:val="00C2191F"/>
    <w:rsid w:val="00C236D9"/>
    <w:rsid w:val="00C30EF6"/>
    <w:rsid w:val="00C32032"/>
    <w:rsid w:val="00C32998"/>
    <w:rsid w:val="00C32D9F"/>
    <w:rsid w:val="00C44514"/>
    <w:rsid w:val="00C5194F"/>
    <w:rsid w:val="00C62AF5"/>
    <w:rsid w:val="00C6441F"/>
    <w:rsid w:val="00C75213"/>
    <w:rsid w:val="00C82937"/>
    <w:rsid w:val="00C86AC7"/>
    <w:rsid w:val="00C87B6B"/>
    <w:rsid w:val="00C96807"/>
    <w:rsid w:val="00C974EA"/>
    <w:rsid w:val="00CA4F39"/>
    <w:rsid w:val="00CA53CF"/>
    <w:rsid w:val="00CA5B15"/>
    <w:rsid w:val="00CB31E2"/>
    <w:rsid w:val="00CB7591"/>
    <w:rsid w:val="00CC197A"/>
    <w:rsid w:val="00CC2D22"/>
    <w:rsid w:val="00CD1CB2"/>
    <w:rsid w:val="00CD4934"/>
    <w:rsid w:val="00CF0A75"/>
    <w:rsid w:val="00CF3518"/>
    <w:rsid w:val="00D04AC8"/>
    <w:rsid w:val="00D071F5"/>
    <w:rsid w:val="00D07460"/>
    <w:rsid w:val="00D0772B"/>
    <w:rsid w:val="00D20156"/>
    <w:rsid w:val="00D21ABD"/>
    <w:rsid w:val="00D237EA"/>
    <w:rsid w:val="00D23C7E"/>
    <w:rsid w:val="00D30747"/>
    <w:rsid w:val="00D37F77"/>
    <w:rsid w:val="00D474C5"/>
    <w:rsid w:val="00D54FFD"/>
    <w:rsid w:val="00D55995"/>
    <w:rsid w:val="00D56780"/>
    <w:rsid w:val="00D664AB"/>
    <w:rsid w:val="00D74F44"/>
    <w:rsid w:val="00D816D2"/>
    <w:rsid w:val="00D8698B"/>
    <w:rsid w:val="00D92AC6"/>
    <w:rsid w:val="00D949DD"/>
    <w:rsid w:val="00D96A71"/>
    <w:rsid w:val="00DA6348"/>
    <w:rsid w:val="00DB0ED5"/>
    <w:rsid w:val="00DB53A0"/>
    <w:rsid w:val="00DC0037"/>
    <w:rsid w:val="00DC1E0F"/>
    <w:rsid w:val="00DC3C32"/>
    <w:rsid w:val="00DC44DA"/>
    <w:rsid w:val="00DC5A8B"/>
    <w:rsid w:val="00DD02AE"/>
    <w:rsid w:val="00DD35D5"/>
    <w:rsid w:val="00DD3E4E"/>
    <w:rsid w:val="00DE19DC"/>
    <w:rsid w:val="00DE2A23"/>
    <w:rsid w:val="00DE4A10"/>
    <w:rsid w:val="00DE5478"/>
    <w:rsid w:val="00DE74CF"/>
    <w:rsid w:val="00DF03E9"/>
    <w:rsid w:val="00DF3A50"/>
    <w:rsid w:val="00DF528D"/>
    <w:rsid w:val="00E05566"/>
    <w:rsid w:val="00E11C11"/>
    <w:rsid w:val="00E12065"/>
    <w:rsid w:val="00E166E2"/>
    <w:rsid w:val="00E3125D"/>
    <w:rsid w:val="00E32EA8"/>
    <w:rsid w:val="00E44567"/>
    <w:rsid w:val="00E475C1"/>
    <w:rsid w:val="00E531E8"/>
    <w:rsid w:val="00E545B8"/>
    <w:rsid w:val="00E6478B"/>
    <w:rsid w:val="00E66304"/>
    <w:rsid w:val="00E762B7"/>
    <w:rsid w:val="00E7693B"/>
    <w:rsid w:val="00E8070D"/>
    <w:rsid w:val="00E8087E"/>
    <w:rsid w:val="00E81C20"/>
    <w:rsid w:val="00E83424"/>
    <w:rsid w:val="00E92304"/>
    <w:rsid w:val="00EA07B2"/>
    <w:rsid w:val="00EB19E9"/>
    <w:rsid w:val="00EB3A92"/>
    <w:rsid w:val="00EC2398"/>
    <w:rsid w:val="00ED4D26"/>
    <w:rsid w:val="00ED52DE"/>
    <w:rsid w:val="00ED743A"/>
    <w:rsid w:val="00EE3CBB"/>
    <w:rsid w:val="00EF0E47"/>
    <w:rsid w:val="00EF0EBF"/>
    <w:rsid w:val="00EF1908"/>
    <w:rsid w:val="00EF66B2"/>
    <w:rsid w:val="00F00261"/>
    <w:rsid w:val="00F02899"/>
    <w:rsid w:val="00F05FA7"/>
    <w:rsid w:val="00F109CE"/>
    <w:rsid w:val="00F113EB"/>
    <w:rsid w:val="00F24A1A"/>
    <w:rsid w:val="00F27210"/>
    <w:rsid w:val="00F32C5B"/>
    <w:rsid w:val="00F52558"/>
    <w:rsid w:val="00F54D9E"/>
    <w:rsid w:val="00F57347"/>
    <w:rsid w:val="00F57D33"/>
    <w:rsid w:val="00F70879"/>
    <w:rsid w:val="00F728FB"/>
    <w:rsid w:val="00F75EBB"/>
    <w:rsid w:val="00F76382"/>
    <w:rsid w:val="00F77AA4"/>
    <w:rsid w:val="00F81B14"/>
    <w:rsid w:val="00F87A4C"/>
    <w:rsid w:val="00FA00A6"/>
    <w:rsid w:val="00FB1E73"/>
    <w:rsid w:val="00FB7D67"/>
    <w:rsid w:val="00FC017E"/>
    <w:rsid w:val="00FC349B"/>
    <w:rsid w:val="00FD6898"/>
    <w:rsid w:val="00FE520B"/>
    <w:rsid w:val="00FE71A0"/>
    <w:rsid w:val="00FF1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2037961"/>
  <w15:docId w15:val="{12C084DB-9917-49A3-AEAC-6B52F9481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D6555"/>
    <w:pPr>
      <w:spacing w:line="264" w:lineRule="auto"/>
      <w:jc w:val="both"/>
    </w:pPr>
    <w:rPr>
      <w:rFonts w:ascii="Arial" w:hAnsi="Arial"/>
      <w:kern w:val="28"/>
      <w:sz w:val="21"/>
      <w:lang w:val="en-GB" w:eastAsia="de-DE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4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basedOn w:val="Normal"/>
    <w:pPr>
      <w:spacing w:after="210"/>
    </w:pPr>
  </w:style>
  <w:style w:type="paragraph" w:customStyle="1" w:styleId="Body1">
    <w:name w:val="Body 1"/>
    <w:basedOn w:val="Body"/>
  </w:style>
  <w:style w:type="paragraph" w:customStyle="1" w:styleId="Body2">
    <w:name w:val="Body 2"/>
    <w:basedOn w:val="Body1"/>
    <w:pPr>
      <w:ind w:left="709"/>
    </w:pPr>
  </w:style>
  <w:style w:type="paragraph" w:customStyle="1" w:styleId="Body3">
    <w:name w:val="Body 3"/>
    <w:basedOn w:val="Body2"/>
    <w:pPr>
      <w:ind w:left="1418"/>
    </w:pPr>
  </w:style>
  <w:style w:type="paragraph" w:customStyle="1" w:styleId="Body4">
    <w:name w:val="Body 4"/>
    <w:basedOn w:val="Body3"/>
    <w:pPr>
      <w:ind w:left="2126"/>
    </w:pPr>
  </w:style>
  <w:style w:type="paragraph" w:customStyle="1" w:styleId="Body5">
    <w:name w:val="Body 5"/>
    <w:basedOn w:val="Body4"/>
    <w:pPr>
      <w:ind w:left="2835"/>
    </w:pPr>
  </w:style>
  <w:style w:type="character" w:customStyle="1" w:styleId="BoldText">
    <w:name w:val="BoldText"/>
    <w:rPr>
      <w:b/>
    </w:rPr>
  </w:style>
  <w:style w:type="paragraph" w:styleId="Footer">
    <w:name w:val="footer"/>
    <w:basedOn w:val="Normal"/>
    <w:link w:val="FooterChar"/>
    <w:pPr>
      <w:tabs>
        <w:tab w:val="center" w:pos="4536"/>
        <w:tab w:val="right" w:pos="9072"/>
      </w:tabs>
      <w:jc w:val="left"/>
    </w:pPr>
    <w:rPr>
      <w:sz w:val="16"/>
    </w:r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Normal"/>
    <w:semiHidden/>
    <w:pPr>
      <w:jc w:val="left"/>
    </w:pPr>
    <w:rPr>
      <w:sz w:val="20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character" w:customStyle="1" w:styleId="Heading1Text">
    <w:name w:val="Heading 1 Text"/>
    <w:rPr>
      <w:b/>
      <w:smallCaps/>
    </w:rPr>
  </w:style>
  <w:style w:type="character" w:customStyle="1" w:styleId="Heading2Text">
    <w:name w:val="Heading 2 Text"/>
    <w:basedOn w:val="BoldText"/>
    <w:rPr>
      <w:b/>
    </w:rPr>
  </w:style>
  <w:style w:type="character" w:customStyle="1" w:styleId="Heading3Text">
    <w:name w:val="Heading 3 Text"/>
    <w:basedOn w:val="Heading2Text"/>
    <w:rPr>
      <w:b/>
    </w:rPr>
  </w:style>
  <w:style w:type="character" w:customStyle="1" w:styleId="Heading4Text">
    <w:name w:val="Heading 4 Text"/>
    <w:basedOn w:val="Heading3Text"/>
    <w:rPr>
      <w:b/>
    </w:rPr>
  </w:style>
  <w:style w:type="paragraph" w:customStyle="1" w:styleId="Level1">
    <w:name w:val="Level 1"/>
    <w:basedOn w:val="Body1"/>
    <w:next w:val="Body2"/>
    <w:pPr>
      <w:numPr>
        <w:numId w:val="5"/>
      </w:numPr>
      <w:outlineLvl w:val="0"/>
    </w:pPr>
  </w:style>
  <w:style w:type="paragraph" w:customStyle="1" w:styleId="Level2">
    <w:name w:val="Level 2"/>
    <w:basedOn w:val="Body2"/>
    <w:next w:val="Body2"/>
    <w:pPr>
      <w:numPr>
        <w:ilvl w:val="1"/>
        <w:numId w:val="5"/>
      </w:numPr>
      <w:outlineLvl w:val="1"/>
    </w:pPr>
  </w:style>
  <w:style w:type="paragraph" w:customStyle="1" w:styleId="Level3">
    <w:name w:val="Level 3"/>
    <w:basedOn w:val="Body3"/>
    <w:next w:val="Body3"/>
    <w:pPr>
      <w:numPr>
        <w:ilvl w:val="2"/>
        <w:numId w:val="5"/>
      </w:numPr>
      <w:outlineLvl w:val="2"/>
    </w:pPr>
  </w:style>
  <w:style w:type="paragraph" w:customStyle="1" w:styleId="Level4">
    <w:name w:val="Level 4"/>
    <w:basedOn w:val="Body4"/>
    <w:next w:val="Body4"/>
    <w:pPr>
      <w:numPr>
        <w:ilvl w:val="3"/>
        <w:numId w:val="5"/>
      </w:numPr>
      <w:outlineLvl w:val="3"/>
    </w:pPr>
  </w:style>
  <w:style w:type="paragraph" w:customStyle="1" w:styleId="Level5">
    <w:name w:val="Level 5"/>
    <w:basedOn w:val="Body5"/>
    <w:next w:val="Body5"/>
    <w:pPr>
      <w:numPr>
        <w:ilvl w:val="4"/>
        <w:numId w:val="5"/>
      </w:numPr>
      <w:outlineLvl w:val="4"/>
    </w:pPr>
  </w:style>
  <w:style w:type="paragraph" w:styleId="TOC1">
    <w:name w:val="toc 1"/>
    <w:basedOn w:val="Body"/>
    <w:next w:val="Normal"/>
    <w:autoRedefine/>
    <w:semiHidden/>
    <w:pPr>
      <w:tabs>
        <w:tab w:val="left" w:pos="709"/>
        <w:tab w:val="right" w:pos="9072"/>
      </w:tabs>
      <w:spacing w:after="120"/>
      <w:ind w:left="709" w:right="709" w:hanging="709"/>
    </w:pPr>
  </w:style>
  <w:style w:type="paragraph" w:styleId="TOC2">
    <w:name w:val="toc 2"/>
    <w:basedOn w:val="TOC1"/>
    <w:autoRedefine/>
    <w:semiHidden/>
    <w:pPr>
      <w:tabs>
        <w:tab w:val="clear" w:pos="709"/>
        <w:tab w:val="left" w:pos="706"/>
      </w:tabs>
      <w:ind w:left="1418"/>
    </w:pPr>
  </w:style>
  <w:style w:type="paragraph" w:styleId="TOC3">
    <w:name w:val="toc 3"/>
    <w:basedOn w:val="TOC2"/>
    <w:next w:val="Normal"/>
    <w:autoRedefine/>
    <w:semiHidden/>
    <w:pPr>
      <w:tabs>
        <w:tab w:val="left" w:pos="1418"/>
      </w:tabs>
      <w:ind w:left="2127"/>
    </w:pPr>
  </w:style>
  <w:style w:type="paragraph" w:styleId="TOC4">
    <w:name w:val="toc 4"/>
    <w:basedOn w:val="Normal"/>
    <w:next w:val="Normal"/>
    <w:autoRedefine/>
    <w:semiHidden/>
    <w:pPr>
      <w:ind w:left="2126" w:right="709"/>
    </w:pPr>
  </w:style>
  <w:style w:type="paragraph" w:styleId="NormalIndent">
    <w:name w:val="Normal Indent"/>
    <w:basedOn w:val="Normal"/>
    <w:pPr>
      <w:ind w:left="720"/>
    </w:pPr>
  </w:style>
  <w:style w:type="character" w:styleId="PageNumber">
    <w:name w:val="page number"/>
    <w:basedOn w:val="DefaultParagraphFont"/>
  </w:style>
  <w:style w:type="character" w:customStyle="1" w:styleId="BoldItalicText">
    <w:name w:val="BoldItalicText"/>
    <w:rPr>
      <w:b/>
      <w:i/>
    </w:rPr>
  </w:style>
  <w:style w:type="character" w:customStyle="1" w:styleId="ItalicText">
    <w:name w:val="ItalicText"/>
    <w:rPr>
      <w:i/>
    </w:rPr>
  </w:style>
  <w:style w:type="character" w:customStyle="1" w:styleId="BoldUnderlinedText">
    <w:name w:val="BoldUnderlinedText"/>
    <w:rPr>
      <w:b/>
      <w:u w:val="single"/>
    </w:rPr>
  </w:style>
  <w:style w:type="character" w:customStyle="1" w:styleId="UnderlinedText">
    <w:name w:val="UnderlinedText"/>
    <w:rPr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DocID">
    <w:name w:val="DocID"/>
    <w:basedOn w:val="Normal"/>
    <w:pPr>
      <w:spacing w:line="240" w:lineRule="auto"/>
      <w:jc w:val="left"/>
    </w:pPr>
    <w:rPr>
      <w:rFonts w:cs="Arial"/>
      <w:sz w:val="16"/>
      <w:lang w:val="de-DE"/>
    </w:rPr>
  </w:style>
  <w:style w:type="table" w:styleId="TableGrid">
    <w:name w:val="Table Grid"/>
    <w:basedOn w:val="TableNormal"/>
    <w:pPr>
      <w:spacing w:line="264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Pr>
      <w:color w:val="0000FF"/>
      <w:u w:val="single"/>
    </w:rPr>
  </w:style>
  <w:style w:type="character" w:styleId="Strong">
    <w:name w:val="Strong"/>
    <w:qFormat/>
    <w:rPr>
      <w:b/>
      <w:bCs/>
    </w:rPr>
  </w:style>
  <w:style w:type="paragraph" w:styleId="ListParagraph">
    <w:name w:val="List Paragraph"/>
    <w:basedOn w:val="Normal"/>
    <w:uiPriority w:val="34"/>
    <w:qFormat/>
    <w:rsid w:val="00097AD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32D9F"/>
    <w:pPr>
      <w:spacing w:before="100" w:beforeAutospacing="1" w:after="100" w:afterAutospacing="1" w:line="240" w:lineRule="auto"/>
      <w:jc w:val="left"/>
    </w:pPr>
    <w:rPr>
      <w:rFonts w:ascii="Times New Roman" w:hAnsi="Times New Roman"/>
      <w:kern w:val="0"/>
      <w:sz w:val="24"/>
      <w:szCs w:val="24"/>
      <w:lang w:val="en-US" w:eastAsia="en-US"/>
    </w:rPr>
  </w:style>
  <w:style w:type="paragraph" w:styleId="Revision">
    <w:name w:val="Revision"/>
    <w:hidden/>
    <w:uiPriority w:val="99"/>
    <w:semiHidden/>
    <w:rsid w:val="00114367"/>
    <w:rPr>
      <w:rFonts w:ascii="Arial" w:hAnsi="Arial"/>
      <w:kern w:val="28"/>
      <w:sz w:val="21"/>
      <w:lang w:val="en-GB" w:eastAsia="de-DE"/>
    </w:rPr>
  </w:style>
  <w:style w:type="character" w:styleId="CommentReference">
    <w:name w:val="annotation reference"/>
    <w:basedOn w:val="DefaultParagraphFont"/>
    <w:semiHidden/>
    <w:unhideWhenUsed/>
    <w:rsid w:val="0011436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14367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114367"/>
    <w:rPr>
      <w:rFonts w:ascii="Arial" w:hAnsi="Arial"/>
      <w:kern w:val="28"/>
      <w:lang w:val="en-GB" w:eastAsia="de-DE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143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14367"/>
    <w:rPr>
      <w:rFonts w:ascii="Arial" w:hAnsi="Arial"/>
      <w:b/>
      <w:bCs/>
      <w:kern w:val="28"/>
      <w:lang w:val="en-GB" w:eastAsia="de-DE"/>
    </w:rPr>
  </w:style>
  <w:style w:type="character" w:customStyle="1" w:styleId="FooterChar">
    <w:name w:val="Footer Char"/>
    <w:basedOn w:val="DefaultParagraphFont"/>
    <w:link w:val="Footer"/>
    <w:rsid w:val="00A62DA9"/>
    <w:rPr>
      <w:rFonts w:ascii="Arial" w:hAnsi="Arial"/>
      <w:kern w:val="28"/>
      <w:sz w:val="16"/>
      <w:lang w:val="en-GB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3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5173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5509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7487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2543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20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0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49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70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1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9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LATES\Blank%20Document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1688DFF473645EEBB252E4AE3B1E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CBA79D-3C3A-4F5B-927D-F3524A0EB96A}"/>
      </w:docPartPr>
      <w:docPartBody>
        <w:p w:rsidR="005611F4" w:rsidRDefault="007D6298" w:rsidP="007D6298">
          <w:pPr>
            <w:pStyle w:val="71688DFF473645EEBB252E4AE3B1EAE3"/>
          </w:pPr>
          <w:r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775"/>
    <w:rsid w:val="00010B82"/>
    <w:rsid w:val="0001237B"/>
    <w:rsid w:val="00155723"/>
    <w:rsid w:val="001776B8"/>
    <w:rsid w:val="001C6460"/>
    <w:rsid w:val="001E2D23"/>
    <w:rsid w:val="001E2EE9"/>
    <w:rsid w:val="002017FC"/>
    <w:rsid w:val="002105B9"/>
    <w:rsid w:val="003A0DB0"/>
    <w:rsid w:val="0046612D"/>
    <w:rsid w:val="00484256"/>
    <w:rsid w:val="004C0604"/>
    <w:rsid w:val="005611F4"/>
    <w:rsid w:val="005C1DD0"/>
    <w:rsid w:val="005F1AFC"/>
    <w:rsid w:val="00645F25"/>
    <w:rsid w:val="006A5956"/>
    <w:rsid w:val="006E06DD"/>
    <w:rsid w:val="00717F95"/>
    <w:rsid w:val="007232C0"/>
    <w:rsid w:val="007D6298"/>
    <w:rsid w:val="00913A67"/>
    <w:rsid w:val="00937B26"/>
    <w:rsid w:val="00986A1C"/>
    <w:rsid w:val="009F3EB9"/>
    <w:rsid w:val="00A23144"/>
    <w:rsid w:val="00A67BFB"/>
    <w:rsid w:val="00A75FB5"/>
    <w:rsid w:val="00AB48B6"/>
    <w:rsid w:val="00B501DA"/>
    <w:rsid w:val="00B63043"/>
    <w:rsid w:val="00C401F7"/>
    <w:rsid w:val="00ED0A4E"/>
    <w:rsid w:val="00EE5952"/>
    <w:rsid w:val="00EE59D4"/>
    <w:rsid w:val="00FE28FC"/>
    <w:rsid w:val="00FF3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D6298"/>
    <w:rPr>
      <w:color w:val="808080"/>
    </w:rPr>
  </w:style>
  <w:style w:type="paragraph" w:customStyle="1" w:styleId="71688DFF473645EEBB252E4AE3B1EAE3">
    <w:name w:val="71688DFF473645EEBB252E4AE3B1EAE3"/>
    <w:rsid w:val="007D62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Hogan Lovells Color Palette">
  <a:themeElements>
    <a:clrScheme name="Hogan Lovells Color Palette">
      <a:dk1>
        <a:sysClr val="windowText" lastClr="000000"/>
      </a:dk1>
      <a:lt1>
        <a:srgbClr val="FFFFFF"/>
      </a:lt1>
      <a:dk2>
        <a:srgbClr val="4D5357"/>
      </a:dk2>
      <a:lt2>
        <a:srgbClr val="BED600"/>
      </a:lt2>
      <a:accent1>
        <a:srgbClr val="2C5E4F"/>
      </a:accent1>
      <a:accent2>
        <a:srgbClr val="58A618"/>
      </a:accent2>
      <a:accent3>
        <a:srgbClr val="AAA38E"/>
      </a:accent3>
      <a:accent4>
        <a:srgbClr val="4B293D"/>
      </a:accent4>
      <a:accent5>
        <a:srgbClr val="5482AB"/>
      </a:accent5>
      <a:accent6>
        <a:srgbClr val="BEC5C2"/>
      </a:accent6>
      <a:hlink>
        <a:srgbClr val="557630"/>
      </a:hlink>
      <a:folHlink>
        <a:srgbClr val="00A599"/>
      </a:folHlink>
    </a:clrScheme>
    <a:fontScheme name="Custom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>
    <a:extraClrScheme>
      <a:clrScheme name="Hogan Lovells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Hogan Lovells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Hogan Lovells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Hogan Lovells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Hogan Lovells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Hogan Lovells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Hogan Lovells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CC3300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E2ADAA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Hogan Lovells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Hogan Lovells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Hogan Lovells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Hogan Lovells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Hogan Lovells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Hogan Lovells 13">
        <a:dk1>
          <a:srgbClr val="000000"/>
        </a:dk1>
        <a:lt1>
          <a:srgbClr val="FFFFFF"/>
        </a:lt1>
        <a:dk2>
          <a:srgbClr val="000000"/>
        </a:dk2>
        <a:lt2>
          <a:srgbClr val="EF8200"/>
        </a:lt2>
        <a:accent1>
          <a:srgbClr val="B6ACA7"/>
        </a:accent1>
        <a:accent2>
          <a:srgbClr val="005A8C"/>
        </a:accent2>
        <a:accent3>
          <a:srgbClr val="FFFFFF"/>
        </a:accent3>
        <a:accent4>
          <a:srgbClr val="000000"/>
        </a:accent4>
        <a:accent5>
          <a:srgbClr val="D7D2D0"/>
        </a:accent5>
        <a:accent6>
          <a:srgbClr val="00517E"/>
        </a:accent6>
        <a:hlink>
          <a:srgbClr val="00BEB7"/>
        </a:hlink>
        <a:folHlink>
          <a:srgbClr val="984874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ustomdocument xmlns="http://hoganlovells.com/word2010/custom">
  <fields>
    <field id="Author" dmfield="AUTHOR_ID" type="string">1094555</field>
    <field id="AuthorName" dmfield="" type="string"/>
    <field id="ClientNumber" dmfield="CLIENT_ID" type="string">773619</field>
    <field id="MatterNumber" dmfield="MATTER_ID" type="string">000001</field>
    <field id="DocumentType" dmfield="TYPE_ID" type="string">OTH</field>
    <field id="DocumentTitle" dmfield="DOCNAME" type="string"/>
    <field id="DocumentNumber" dmfield="DOCNUM" type="string">4142-4772-5903</field>
    <field id="Library" dmfield="" type="string">NG-D3AJFPW7</field>
    <field id="Version" dmfield="" type="string">34</field>
    <field id="Language" dmfield="" type="string"/>
    <field id="Office" dmfield="" type="string"/>
    <field id="PaperTypeFirst" dmfield="" type="string"/>
    <field id="PaperTypeCont" dmfield="" type="string"/>
    <field id="ExcludeFooterUpdate" dmfield="" type="string">True</field>
    <field id="FooterType" dmfield="" type="string">Empty|</field>
    <field id="LtrDocNo" dmfield="" type=""/>
    <field id="FirstPageHeaded" dmfield="" type="">False</field>
    <field id="ContPage" dmfield="" type="">False</field>
    <field id="DraftSpacing" dmfield="" type="">False</field>
    <field id="DocID" dmfield="" type="">\\4142-4772-5903 v34</field>
    <field id="FirmName" dmfield="" type="">Hogan Lovells</field>
    <field id="IncludeFooterAuthor" dmfield="" type="">False</field>
  </fields>
</customdocumen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8464C6-1A11-4B1F-A58C-2AF6536F5CB9}">
  <ds:schemaRefs>
    <ds:schemaRef ds:uri="http://hoganlovells.com/word2010/custom"/>
  </ds:schemaRefs>
</ds:datastoreItem>
</file>

<file path=customXml/itemProps2.xml><?xml version="1.0" encoding="utf-8"?>
<ds:datastoreItem xmlns:ds="http://schemas.openxmlformats.org/officeDocument/2006/customXml" ds:itemID="{D9A87521-2D76-4012-9BDB-A31754828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 Document</Template>
  <TotalTime>0</TotalTime>
  <Pages>4</Pages>
  <Words>664</Words>
  <Characters>4160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</vt:lpstr>
      <vt:lpstr></vt:lpstr>
    </vt:vector>
  </TitlesOfParts>
  <Company>Lovell White Durrant</Company>
  <LinksUpToDate>false</LinksUpToDate>
  <CharactersWithSpaces>4815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</dc:title>
  <dc:creator>MUNJBE</dc:creator>
  <cp:lastModifiedBy>Lika Kapanadze</cp:lastModifiedBy>
  <cp:revision>3</cp:revision>
  <cp:lastPrinted>2023-05-10T13:27:00Z</cp:lastPrinted>
  <dcterms:created xsi:type="dcterms:W3CDTF">2024-04-25T08:19:00Z</dcterms:created>
  <dcterms:modified xsi:type="dcterms:W3CDTF">2024-04-25T08:19:00Z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US_DocIDbChkLibDB">
    <vt:lpwstr>-1</vt:lpwstr>
  </property>
  <property fmtid="{D5CDD505-2E9C-101B-9397-08002B2CF9AE}" pid="3" name="CUS_DocIDbchkClientNumber">
    <vt:lpwstr>0</vt:lpwstr>
  </property>
  <property fmtid="{D5CDD505-2E9C-101B-9397-08002B2CF9AE}" pid="4" name="CUS_DocIDbchkMatterNumber">
    <vt:lpwstr>0</vt:lpwstr>
  </property>
  <property fmtid="{D5CDD505-2E9C-101B-9397-08002B2CF9AE}" pid="5" name="CUS_DocIDbchkDocumentName">
    <vt:lpwstr>0</vt:lpwstr>
  </property>
  <property fmtid="{D5CDD505-2E9C-101B-9397-08002B2CF9AE}" pid="6" name="CUS_DocIDbchkAuthorName">
    <vt:lpwstr>-1</vt:lpwstr>
  </property>
  <property fmtid="{D5CDD505-2E9C-101B-9397-08002B2CF9AE}" pid="7" name="CUS_DocIDbchkCompanyName">
    <vt:lpwstr>0</vt:lpwstr>
  </property>
  <property fmtid="{D5CDD505-2E9C-101B-9397-08002B2CF9AE}" pid="8" name="CUS_DocIDbchkDocumentNumber">
    <vt:lpwstr>-1</vt:lpwstr>
  </property>
  <property fmtid="{D5CDD505-2E9C-101B-9397-08002B2CF9AE}" pid="9" name="CUS_DocIDbchkDate">
    <vt:lpwstr>0</vt:lpwstr>
  </property>
  <property fmtid="{D5CDD505-2E9C-101B-9397-08002B2CF9AE}" pid="10" name="CUS_DocIDbchkTime">
    <vt:lpwstr>0</vt:lpwstr>
  </property>
  <property fmtid="{D5CDD505-2E9C-101B-9397-08002B2CF9AE}" pid="11" name="CUS_DocIDiPage">
    <vt:lpwstr>0</vt:lpwstr>
  </property>
  <property fmtid="{D5CDD505-2E9C-101B-9397-08002B2CF9AE}" pid="12" name="CUS_DocIDOperation">
    <vt:lpwstr>REMOVE</vt:lpwstr>
  </property>
  <property fmtid="{D5CDD505-2E9C-101B-9397-08002B2CF9AE}" pid="13" name="CUS_DocIDString">
    <vt:lpwstr>MUNLIB01/MUNJBE/345322.01</vt:lpwstr>
  </property>
  <property fmtid="{D5CDD505-2E9C-101B-9397-08002B2CF9AE}" pid="14" name="eDOCS AutoSave">
    <vt:lpwstr/>
  </property>
  <property fmtid="{D5CDD505-2E9C-101B-9397-08002B2CF9AE}" pid="15" name="_DocHome">
    <vt:i4>-395112799</vt:i4>
  </property>
</Properties>
</file>